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CE9F5" w14:textId="43FB8701" w:rsidR="001F02C8" w:rsidRPr="00CD60F1" w:rsidRDefault="001F02C8" w:rsidP="001F02C8">
      <w:pPr>
        <w:pStyle w:val="Header"/>
        <w:rPr>
          <w:rFonts w:ascii="Aptos" w:hAnsi="Aptos"/>
          <w:bCs/>
        </w:rPr>
      </w:pPr>
      <w:r w:rsidRPr="00CD60F1">
        <w:rPr>
          <w:rFonts w:ascii="Aptos" w:hAnsi="Aptos"/>
          <w:bCs/>
        </w:rPr>
        <w:t>Teachers should use the whole school progression document for punctuation and sentence development to ensure curriculum coverage</w:t>
      </w:r>
      <w:r w:rsidR="0054785A" w:rsidRPr="00CD60F1">
        <w:rPr>
          <w:rFonts w:ascii="Aptos" w:hAnsi="Aptos"/>
          <w:bCs/>
        </w:rPr>
        <w:t xml:space="preserve"> of vocabulary, grammar and punctuation expectations for their year group. </w:t>
      </w:r>
    </w:p>
    <w:p w14:paraId="35D84222" w14:textId="77777777" w:rsidR="001F02C8" w:rsidRPr="00CD60F1" w:rsidRDefault="001F02C8" w:rsidP="001F02C8">
      <w:pPr>
        <w:pStyle w:val="Header"/>
        <w:rPr>
          <w:rFonts w:ascii="Aptos" w:hAnsi="Aptos"/>
          <w:bCs/>
        </w:rPr>
      </w:pPr>
    </w:p>
    <w:p w14:paraId="446DDBEE" w14:textId="725253AB" w:rsidR="001F02C8" w:rsidRPr="00CD60F1" w:rsidRDefault="001F02C8" w:rsidP="001F02C8">
      <w:pPr>
        <w:pStyle w:val="Header"/>
        <w:rPr>
          <w:rFonts w:ascii="Aptos" w:hAnsi="Aptos"/>
        </w:rPr>
      </w:pPr>
      <w:r w:rsidRPr="00CD60F1">
        <w:rPr>
          <w:rFonts w:ascii="Aptos" w:hAnsi="Aptos"/>
          <w:bCs/>
        </w:rPr>
        <w:t xml:space="preserve">Autumn term </w:t>
      </w:r>
      <w:r w:rsidR="00BE5DA7" w:rsidRPr="00CD60F1">
        <w:rPr>
          <w:rFonts w:ascii="Aptos" w:hAnsi="Aptos"/>
          <w:bCs/>
        </w:rPr>
        <w:t xml:space="preserve">to be </w:t>
      </w:r>
      <w:r w:rsidRPr="00CD60F1">
        <w:rPr>
          <w:rFonts w:ascii="Aptos" w:hAnsi="Aptos"/>
          <w:bCs/>
        </w:rPr>
        <w:t xml:space="preserve">used as an opportunity to recap prior knowledge which needs to be built on. </w:t>
      </w:r>
    </w:p>
    <w:p w14:paraId="459B2189" w14:textId="77777777" w:rsidR="001F02C8" w:rsidRPr="00CD60F1" w:rsidRDefault="001F02C8" w:rsidP="001F02C8">
      <w:pPr>
        <w:pStyle w:val="Header"/>
        <w:rPr>
          <w:rFonts w:ascii="Aptos" w:hAnsi="Aptos"/>
          <w:b/>
        </w:rPr>
      </w:pPr>
    </w:p>
    <w:p w14:paraId="6B626A12" w14:textId="016B430F" w:rsidR="001F02C8" w:rsidRPr="00CD60F1" w:rsidRDefault="001F02C8" w:rsidP="001F02C8">
      <w:pPr>
        <w:pStyle w:val="Header"/>
        <w:rPr>
          <w:rFonts w:ascii="Aptos" w:hAnsi="Aptos"/>
          <w:bCs/>
        </w:rPr>
      </w:pPr>
      <w:r w:rsidRPr="00CD60F1">
        <w:rPr>
          <w:rFonts w:ascii="Aptos" w:hAnsi="Aptos"/>
          <w:b/>
        </w:rPr>
        <w:t>Year 2 – 6: Genre and Purpose</w:t>
      </w:r>
      <w:r w:rsidRPr="00CD60F1">
        <w:rPr>
          <w:rFonts w:ascii="Aptos" w:hAnsi="Aptos"/>
          <w:b/>
        </w:rPr>
        <w:br/>
      </w:r>
      <w:r w:rsidRPr="00CD60F1">
        <w:rPr>
          <w:rFonts w:ascii="Aptos" w:hAnsi="Aptos"/>
          <w:bCs/>
        </w:rPr>
        <w:t xml:space="preserve">Teachers should use the writing opportunities map to support long term planning to ensure that a range of purposes for writing are covered throughout the academic year. </w:t>
      </w:r>
      <w:r w:rsidR="008C2EA4" w:rsidRPr="00CD60F1">
        <w:rPr>
          <w:rFonts w:ascii="Aptos" w:hAnsi="Aptos"/>
          <w:bCs/>
        </w:rPr>
        <w:t>This should include poetry</w:t>
      </w:r>
      <w:r w:rsidR="005E3AF0" w:rsidRPr="00CD60F1">
        <w:rPr>
          <w:rFonts w:ascii="Aptos" w:hAnsi="Aptos"/>
          <w:bCs/>
        </w:rPr>
        <w:t xml:space="preserve"> at some point. H</w:t>
      </w:r>
      <w:r w:rsidR="008C2EA4" w:rsidRPr="00CD60F1">
        <w:rPr>
          <w:rFonts w:ascii="Aptos" w:hAnsi="Aptos"/>
          <w:bCs/>
        </w:rPr>
        <w:t>owever</w:t>
      </w:r>
      <w:r w:rsidR="005E3AF0" w:rsidRPr="00CD60F1">
        <w:rPr>
          <w:rFonts w:ascii="Aptos" w:hAnsi="Aptos"/>
          <w:bCs/>
        </w:rPr>
        <w:t>,</w:t>
      </w:r>
      <w:r w:rsidR="008C2EA4" w:rsidRPr="00CD60F1">
        <w:rPr>
          <w:rFonts w:ascii="Aptos" w:hAnsi="Aptos"/>
          <w:bCs/>
        </w:rPr>
        <w:t xml:space="preserve"> poetry does not have to be written every half term. </w:t>
      </w:r>
    </w:p>
    <w:p w14:paraId="7448E6E6" w14:textId="2BCEEAA2" w:rsidR="001864A9" w:rsidRPr="00CD60F1" w:rsidRDefault="001864A9" w:rsidP="001F02C8">
      <w:pPr>
        <w:pStyle w:val="Header"/>
        <w:rPr>
          <w:rFonts w:ascii="Aptos" w:hAnsi="Aptos"/>
          <w:bCs/>
        </w:rPr>
      </w:pPr>
    </w:p>
    <w:p w14:paraId="3C0C240A" w14:textId="387A2F9E" w:rsidR="001864A9" w:rsidRDefault="001864A9" w:rsidP="001F02C8">
      <w:pPr>
        <w:pStyle w:val="Header"/>
        <w:rPr>
          <w:rFonts w:ascii="Aptos" w:hAnsi="Aptos"/>
          <w:bCs/>
        </w:rPr>
      </w:pPr>
      <w:r w:rsidRPr="00CD60F1">
        <w:rPr>
          <w:rFonts w:ascii="Aptos" w:hAnsi="Aptos"/>
          <w:bCs/>
        </w:rPr>
        <w:t xml:space="preserve">Subject and verb agreement to be taught via </w:t>
      </w:r>
      <w:r w:rsidR="00532310" w:rsidRPr="00CD60F1">
        <w:rPr>
          <w:rFonts w:ascii="Aptos" w:hAnsi="Aptos"/>
          <w:bCs/>
        </w:rPr>
        <w:t xml:space="preserve">the </w:t>
      </w:r>
      <w:r w:rsidRPr="00CD60F1">
        <w:rPr>
          <w:rFonts w:ascii="Aptos" w:hAnsi="Aptos"/>
          <w:bCs/>
        </w:rPr>
        <w:t xml:space="preserve">place value of punctuation unit at the start of each year from Year 2 upwards.  </w:t>
      </w:r>
    </w:p>
    <w:p w14:paraId="44295812" w14:textId="77777777" w:rsidR="001E1679" w:rsidRPr="00CD60F1" w:rsidRDefault="001E1679" w:rsidP="001F02C8">
      <w:pPr>
        <w:pStyle w:val="Header"/>
        <w:rPr>
          <w:rFonts w:ascii="Aptos" w:hAnsi="Aptos"/>
          <w:bCs/>
        </w:rPr>
      </w:pPr>
    </w:p>
    <w:p w14:paraId="60A0B33E" w14:textId="7B28BAF8" w:rsidR="00960049" w:rsidRPr="00CD60F1" w:rsidRDefault="00960049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1"/>
        <w:gridCol w:w="2711"/>
        <w:gridCol w:w="2239"/>
        <w:gridCol w:w="2623"/>
        <w:gridCol w:w="2522"/>
        <w:gridCol w:w="2120"/>
        <w:gridCol w:w="2402"/>
      </w:tblGrid>
      <w:tr w:rsidR="001F02C8" w:rsidRPr="00CD60F1" w14:paraId="44389BEA" w14:textId="77777777" w:rsidTr="00BB2556">
        <w:tc>
          <w:tcPr>
            <w:tcW w:w="771" w:type="dxa"/>
          </w:tcPr>
          <w:p w14:paraId="4F9C93A1" w14:textId="77777777" w:rsidR="001F02C8" w:rsidRPr="00CD60F1" w:rsidRDefault="001F02C8" w:rsidP="001F02C8">
            <w:pPr>
              <w:rPr>
                <w:rFonts w:ascii="Aptos" w:hAnsi="Aptos"/>
              </w:rPr>
            </w:pPr>
          </w:p>
        </w:tc>
        <w:tc>
          <w:tcPr>
            <w:tcW w:w="2711" w:type="dxa"/>
            <w:shd w:val="clear" w:color="auto" w:fill="FBE4D5" w:themeFill="accent2" w:themeFillTint="33"/>
          </w:tcPr>
          <w:p w14:paraId="44D86BE5" w14:textId="6EDA95B7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Autumn 1</w:t>
            </w:r>
            <w:r w:rsidR="00CF6AF2" w:rsidRPr="00CD60F1">
              <w:rPr>
                <w:rFonts w:ascii="Aptos" w:hAnsi="Aptos"/>
                <w:b/>
              </w:rPr>
              <w:t xml:space="preserve"> (8)</w:t>
            </w:r>
          </w:p>
        </w:tc>
        <w:tc>
          <w:tcPr>
            <w:tcW w:w="2239" w:type="dxa"/>
            <w:shd w:val="clear" w:color="auto" w:fill="FBE4D5" w:themeFill="accent2" w:themeFillTint="33"/>
          </w:tcPr>
          <w:p w14:paraId="3DAFFE6B" w14:textId="428DFAFA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Autumn 2</w:t>
            </w:r>
            <w:r w:rsidR="00CF6AF2" w:rsidRPr="00CD60F1">
              <w:rPr>
                <w:rFonts w:ascii="Aptos" w:hAnsi="Aptos"/>
                <w:b/>
              </w:rPr>
              <w:t xml:space="preserve"> (7)</w:t>
            </w:r>
          </w:p>
        </w:tc>
        <w:tc>
          <w:tcPr>
            <w:tcW w:w="2623" w:type="dxa"/>
            <w:shd w:val="clear" w:color="auto" w:fill="E2EFD9" w:themeFill="accent6" w:themeFillTint="33"/>
          </w:tcPr>
          <w:p w14:paraId="23C01AA0" w14:textId="0DCDDCAF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Spring 1</w:t>
            </w:r>
            <w:r w:rsidR="00CF6AF2" w:rsidRPr="00CD60F1">
              <w:rPr>
                <w:rFonts w:ascii="Aptos" w:hAnsi="Aptos"/>
                <w:b/>
              </w:rPr>
              <w:t xml:space="preserve"> (6)</w:t>
            </w:r>
          </w:p>
        </w:tc>
        <w:tc>
          <w:tcPr>
            <w:tcW w:w="2522" w:type="dxa"/>
            <w:shd w:val="clear" w:color="auto" w:fill="E2EFD9" w:themeFill="accent6" w:themeFillTint="33"/>
          </w:tcPr>
          <w:p w14:paraId="1BCA381B" w14:textId="3D12B6BC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Spring 2</w:t>
            </w:r>
            <w:r w:rsidR="00CF6AF2" w:rsidRPr="00CD60F1">
              <w:rPr>
                <w:rFonts w:ascii="Aptos" w:hAnsi="Aptos"/>
                <w:b/>
              </w:rPr>
              <w:t xml:space="preserve"> (6)</w:t>
            </w:r>
          </w:p>
        </w:tc>
        <w:tc>
          <w:tcPr>
            <w:tcW w:w="2120" w:type="dxa"/>
            <w:shd w:val="clear" w:color="auto" w:fill="FFF2CC" w:themeFill="accent4" w:themeFillTint="33"/>
          </w:tcPr>
          <w:p w14:paraId="37D71E54" w14:textId="12F2E573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Summer 1</w:t>
            </w:r>
            <w:r w:rsidR="00CF6AF2" w:rsidRPr="00CD60F1">
              <w:rPr>
                <w:rFonts w:ascii="Aptos" w:hAnsi="Aptos"/>
                <w:b/>
              </w:rPr>
              <w:t xml:space="preserve"> (5)</w:t>
            </w:r>
          </w:p>
        </w:tc>
        <w:tc>
          <w:tcPr>
            <w:tcW w:w="2402" w:type="dxa"/>
            <w:shd w:val="clear" w:color="auto" w:fill="FFF2CC" w:themeFill="accent4" w:themeFillTint="33"/>
          </w:tcPr>
          <w:p w14:paraId="52B35109" w14:textId="4DC41CD5" w:rsidR="001F02C8" w:rsidRPr="00CD60F1" w:rsidRDefault="001F02C8" w:rsidP="001F02C8">
            <w:pPr>
              <w:rPr>
                <w:rFonts w:ascii="Aptos" w:hAnsi="Aptos"/>
              </w:rPr>
            </w:pPr>
            <w:r w:rsidRPr="00CD60F1">
              <w:rPr>
                <w:rFonts w:ascii="Aptos" w:hAnsi="Aptos"/>
                <w:b/>
              </w:rPr>
              <w:t>Summer 2</w:t>
            </w:r>
            <w:r w:rsidR="00CF6AF2" w:rsidRPr="00CD60F1">
              <w:rPr>
                <w:rFonts w:ascii="Aptos" w:hAnsi="Aptos"/>
                <w:b/>
              </w:rPr>
              <w:t xml:space="preserve"> (8)</w:t>
            </w:r>
          </w:p>
        </w:tc>
      </w:tr>
      <w:tr w:rsidR="00BB2556" w:rsidRPr="00CD60F1" w14:paraId="7C7735C1" w14:textId="77777777" w:rsidTr="00BB2556">
        <w:tc>
          <w:tcPr>
            <w:tcW w:w="771" w:type="dxa"/>
            <w:vMerge w:val="restart"/>
            <w:shd w:val="clear" w:color="auto" w:fill="F2F2F2" w:themeFill="background1" w:themeFillShade="F2"/>
          </w:tcPr>
          <w:p w14:paraId="2B1C1F79" w14:textId="450C31C2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Year 2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4509CEB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How to hide a lion</w:t>
            </w:r>
            <w:r w:rsidRPr="00BB2556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 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3A0BD10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Wanted poster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881D28D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To report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777267E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The community / Adults.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10C7D40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</w:p>
          <w:p w14:paraId="172DD30C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Greedy Dog Poem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406422F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Wanted poster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F25E237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To report</w:t>
            </w: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B6402FD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BB2556">
              <w:rPr>
                <w:rStyle w:val="normaltextrun"/>
                <w:rFonts w:ascii="Aptos" w:hAnsi="Aptos" w:cstheme="minorHAnsi"/>
                <w:sz w:val="22"/>
                <w:szCs w:val="22"/>
              </w:rPr>
              <w:t>The community / Adults.</w:t>
            </w:r>
          </w:p>
          <w:p w14:paraId="06D387CB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C0D2F17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0D475FA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BEAB99" w14:textId="77777777" w:rsidR="00BB2556" w:rsidRPr="00BB2556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BB2556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0F03ABF" w14:textId="42AFA6C6" w:rsidR="00BB2556" w:rsidRPr="00BB2556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AC9D3C3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Book/ Stimulus: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The</w:t>
            </w: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Pirates next door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BCDCF1D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Genre: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Story opening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18F34E5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Purpose: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Retelling from a different characters POV.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DED193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Peers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BED661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D716328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1F5CC3A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Book/ Stimulus: Samuel Peypes diary </w:t>
            </w:r>
          </w:p>
          <w:p w14:paraId="1DA8869E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Genre: </w:t>
            </w:r>
            <w:proofErr w:type="spellStart"/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>cronological</w:t>
            </w:r>
            <w:proofErr w:type="spellEnd"/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ordering 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6541220E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Purpose: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To inform </w:t>
            </w:r>
          </w:p>
          <w:p w14:paraId="0EC457F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Year 1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D6E7EC3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B0AB0C4" w14:textId="3301B9E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37796392"/>
              <w:rPr>
                <w:rFonts w:ascii="Aptos" w:hAnsi="Aptos" w:cstheme="minorHAnsi"/>
                <w:sz w:val="22"/>
                <w:szCs w:val="22"/>
              </w:rPr>
            </w:pP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444F20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Book/ Stimulus: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The Squirrels Who Squabbled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406226E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Genre: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Diary 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A63A3AA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Purpose: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Recount to entertain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B8A721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Yourself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947EB8C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72411C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Book/ Stimulus: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Catch it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– Video  </w:t>
            </w:r>
            <w:r w:rsidRPr="00532310">
              <w:rPr>
                <w:rStyle w:val="scxw267493690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DCA064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Genre: 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Dairy </w:t>
            </w:r>
          </w:p>
          <w:p w14:paraId="5A5FEAF2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Purpose: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To</w:t>
            </w: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e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ntertain </w:t>
            </w: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and inform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42C20F2" w14:textId="2CC52A3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004157136"/>
              <w:rPr>
                <w:rFonts w:ascii="Aptos" w:hAnsi="Aptos" w:cstheme="minorHAnsi"/>
                <w:sz w:val="22"/>
                <w:szCs w:val="22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Y</w:t>
            </w:r>
            <w:r>
              <w:rPr>
                <w:rStyle w:val="normaltextrun"/>
              </w:rPr>
              <w:t>ear 3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2F26EAE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Book/ Stimulus: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Hansel and Gretel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98CE11A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Genre: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Setting description 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CA47EC2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Purpose: To tell a story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D9FA9ED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other children in class.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146AD95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</w:pP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4F7E07B7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Book/ Stimulus: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Trip to Cannon Hall 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30FAE87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Genre: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Recount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24B54080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Purpose: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To Recount a real event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58784078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>Audience: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Parents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184E30DC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0AB525AB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sz w:val="20"/>
                <w:szCs w:val="20"/>
              </w:rPr>
            </w:pPr>
          </w:p>
          <w:p w14:paraId="6272B802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BF8EAA2" w14:textId="660A08FB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395669263"/>
              <w:rPr>
                <w:rFonts w:ascii="Aptos" w:hAnsi="Aptos" w:cstheme="minorHAnsi"/>
                <w:sz w:val="22"/>
                <w:szCs w:val="22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A07605F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Book/ Stimulus: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Planting seeds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7808F885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Genre: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Instructions 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0B33089F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Purpose: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Instruct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3FDE6A7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Audience: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Adults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</w:t>
            </w:r>
          </w:p>
          <w:p w14:paraId="52A6511C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  <w:p w14:paraId="518273C4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Book/ Stimulus: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Flat Stanley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14A002D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Genre: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Letter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998D2E2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Purpose: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To Explain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6DF0277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Thomas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46E6B51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774E3977" w14:textId="5B17E554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532310">
              <w:rPr>
                <w:rStyle w:val="eop"/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EC5BEBA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Book/ Stimulus: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Flat Stanley </w:t>
            </w:r>
            <w:proofErr w:type="gramStart"/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The</w:t>
            </w:r>
            <w:proofErr w:type="gramEnd"/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 xml:space="preserve"> Australian boomerang Bonanza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4332BF09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Genre: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Postcard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0CD79177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Purpose: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To Recount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44F449DD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sz w:val="20"/>
                <w:szCs w:val="20"/>
              </w:rPr>
            </w:pPr>
            <w:r w:rsidRPr="26FB97E3">
              <w:rPr>
                <w:rStyle w:val="normaltextrun"/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Audience: </w:t>
            </w:r>
            <w:r w:rsidRPr="26FB97E3">
              <w:rPr>
                <w:rStyle w:val="normaltextrun"/>
                <w:rFonts w:asciiTheme="minorHAnsi" w:hAnsiTheme="minorHAnsi" w:cstheme="minorBidi"/>
                <w:sz w:val="20"/>
                <w:szCs w:val="20"/>
              </w:rPr>
              <w:t>Lambchop family. </w:t>
            </w:r>
            <w:r w:rsidRPr="26FB97E3">
              <w:rPr>
                <w:rStyle w:val="eop"/>
                <w:rFonts w:asciiTheme="minorHAnsi" w:hAnsiTheme="minorHAnsi" w:cstheme="minorBidi"/>
                <w:sz w:val="20"/>
                <w:szCs w:val="20"/>
              </w:rPr>
              <w:t> </w:t>
            </w:r>
          </w:p>
          <w:p w14:paraId="6AC26FA3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sz w:val="20"/>
                <w:szCs w:val="20"/>
              </w:rPr>
            </w:pPr>
          </w:p>
          <w:p w14:paraId="40419D93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Book/ Stimulus: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The Owl Who is Afraid of the Dark.</w:t>
            </w: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 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046F6AE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Genre: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story /setting description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D7248BB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Purpose: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To Tell a Story</w:t>
            </w: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 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45CE768" w14:textId="77777777" w:rsidR="00BB2556" w:rsidRPr="00532310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Audience: 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Y1</w:t>
            </w:r>
            <w:r w:rsidRPr="00532310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 </w:t>
            </w:r>
            <w:r w:rsidRPr="00532310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 </w:t>
            </w:r>
            <w:r w:rsidRPr="00532310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EFF8AA9" w14:textId="0468703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084691924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BB2556" w:rsidRPr="00CD60F1" w14:paraId="2300B644" w14:textId="77777777" w:rsidTr="00BB2556">
        <w:tc>
          <w:tcPr>
            <w:tcW w:w="771" w:type="dxa"/>
            <w:vMerge/>
            <w:shd w:val="clear" w:color="auto" w:fill="F2F2F2" w:themeFill="background1" w:themeFillShade="F2"/>
          </w:tcPr>
          <w:p w14:paraId="7D13C85B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711" w:type="dxa"/>
            <w:shd w:val="clear" w:color="auto" w:fill="F2F2F2" w:themeFill="background1" w:themeFillShade="F2"/>
          </w:tcPr>
          <w:p w14:paraId="4B264078" w14:textId="77777777" w:rsidR="00BB2556" w:rsidRPr="006A6193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A6193">
              <w:rPr>
                <w:rFonts w:cstheme="minorHAnsi"/>
                <w:b/>
                <w:bCs/>
                <w:sz w:val="20"/>
                <w:szCs w:val="20"/>
              </w:rPr>
              <w:t>Previous learning:</w:t>
            </w:r>
          </w:p>
          <w:p w14:paraId="15842492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7BBAE0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Punctuation development:</w:t>
            </w:r>
          </w:p>
          <w:p w14:paraId="6ABCE1F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Clauses – What is a sentence/ word/ phrase?</w:t>
            </w:r>
          </w:p>
          <w:p w14:paraId="6B34A7BA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5E1367DB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Using and</w:t>
            </w:r>
          </w:p>
          <w:p w14:paraId="29841BF2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4C30CF28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Singular and plural nouns  </w:t>
            </w:r>
          </w:p>
          <w:p w14:paraId="07880CDF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09628A9A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Verbs – present tense adding s, es</w:t>
            </w:r>
          </w:p>
          <w:p w14:paraId="246BE347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59FAF082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Sentence development:</w:t>
            </w:r>
          </w:p>
          <w:p w14:paraId="0AE9A3A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40377A1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Capital letters and full stops  </w:t>
            </w:r>
          </w:p>
          <w:p w14:paraId="2B53579D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54EFA9" w14:textId="77777777" w:rsidR="00BB2556" w:rsidRPr="002711DD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711DD">
              <w:rPr>
                <w:rFonts w:cstheme="minorHAnsi"/>
                <w:b/>
                <w:bCs/>
                <w:sz w:val="20"/>
                <w:szCs w:val="20"/>
              </w:rPr>
              <w:t xml:space="preserve">New Learning </w:t>
            </w:r>
          </w:p>
          <w:p w14:paraId="507B0720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ACD4393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Punctuation Development:</w:t>
            </w:r>
          </w:p>
          <w:p w14:paraId="4FA615EC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PVPG – </w:t>
            </w:r>
          </w:p>
          <w:p w14:paraId="31A3EF6D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 Full stops, capital letters question marks and exclamation marks  </w:t>
            </w:r>
          </w:p>
          <w:p w14:paraId="792509A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 </w:t>
            </w:r>
          </w:p>
          <w:p w14:paraId="1CEF47F2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Sentence Development:</w:t>
            </w:r>
          </w:p>
          <w:p w14:paraId="22A7DC78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1CC19AFF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Types of nouns </w:t>
            </w:r>
            <w:r w:rsidRPr="00532310">
              <w:rPr>
                <w:rFonts w:cstheme="minorHAnsi"/>
                <w:sz w:val="20"/>
                <w:szCs w:val="20"/>
              </w:rPr>
              <w:t>and verbs</w:t>
            </w:r>
          </w:p>
          <w:p w14:paraId="4A63F357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Si</w:t>
            </w:r>
            <w:r w:rsidRPr="00532310">
              <w:rPr>
                <w:rFonts w:cstheme="minorHAnsi"/>
                <w:sz w:val="20"/>
                <w:szCs w:val="20"/>
              </w:rPr>
              <w:t xml:space="preserve">ngle </w:t>
            </w:r>
            <w:r w:rsidRPr="00E5606D">
              <w:rPr>
                <w:rFonts w:cstheme="minorHAnsi"/>
                <w:sz w:val="20"/>
                <w:szCs w:val="20"/>
              </w:rPr>
              <w:t>clause sentences </w:t>
            </w:r>
          </w:p>
          <w:p w14:paraId="777B2E1D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 </w:t>
            </w:r>
          </w:p>
          <w:p w14:paraId="4BA502C0" w14:textId="77777777" w:rsidR="00BB2556" w:rsidRPr="00E5606D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E5606D">
              <w:rPr>
                <w:rFonts w:cstheme="minorHAnsi"/>
                <w:sz w:val="20"/>
                <w:szCs w:val="20"/>
              </w:rPr>
              <w:t>Conjunctions to join clauses.   </w:t>
            </w:r>
          </w:p>
          <w:p w14:paraId="7AFA3AA0" w14:textId="05E4E2FA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239" w:type="dxa"/>
            <w:shd w:val="clear" w:color="auto" w:fill="F2F2F2" w:themeFill="background1" w:themeFillShade="F2"/>
          </w:tcPr>
          <w:p w14:paraId="14674F1A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Punctuation development:</w:t>
            </w:r>
          </w:p>
          <w:p w14:paraId="5A5259A2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244576BE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Apostrophes for possession   </w:t>
            </w:r>
          </w:p>
          <w:p w14:paraId="17E9172A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642A6C5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Exclamation marks  </w:t>
            </w:r>
          </w:p>
          <w:p w14:paraId="4A8A32E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2CF625E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Commas in a list   </w:t>
            </w:r>
          </w:p>
          <w:p w14:paraId="58FD8E8F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1252D8B2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0F4FE8DA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Sentence development:</w:t>
            </w:r>
          </w:p>
          <w:p w14:paraId="07A4B1EA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44A12C2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8BE718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Co-ordinating conjunctions </w:t>
            </w:r>
          </w:p>
          <w:p w14:paraId="7D15DB5F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A8DC678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Adverbs    </w:t>
            </w:r>
          </w:p>
          <w:p w14:paraId="3C03C648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77DA861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Adjectives</w:t>
            </w:r>
          </w:p>
          <w:p w14:paraId="1556A9E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8BFAC8D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C4B5D37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243BF1A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C072428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CA7F7CB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623" w:type="dxa"/>
            <w:shd w:val="clear" w:color="auto" w:fill="F2F2F2" w:themeFill="background1" w:themeFillShade="F2"/>
          </w:tcPr>
          <w:p w14:paraId="1902F8F6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Punctuation development:</w:t>
            </w:r>
          </w:p>
          <w:p w14:paraId="2215B475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B8C419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Question marks  </w:t>
            </w:r>
          </w:p>
          <w:p w14:paraId="0C47B386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BED740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54753C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Sentence development:</w:t>
            </w:r>
          </w:p>
          <w:p w14:paraId="44226779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6E85D5A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Verbs (past tense)   </w:t>
            </w:r>
          </w:p>
          <w:p w14:paraId="4B524213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2DBDC0D3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Subordinating Conjunction  </w:t>
            </w:r>
          </w:p>
          <w:p w14:paraId="639B2409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02DA27B4" w14:textId="51C24EC0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532310">
              <w:rPr>
                <w:rFonts w:cstheme="minorHAnsi"/>
                <w:sz w:val="20"/>
                <w:szCs w:val="20"/>
              </w:rPr>
              <w:t>Co-ordinating conjunctions</w:t>
            </w:r>
            <w:r w:rsidRPr="00532310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522" w:type="dxa"/>
            <w:shd w:val="clear" w:color="auto" w:fill="F2F2F2" w:themeFill="background1" w:themeFillShade="F2"/>
          </w:tcPr>
          <w:p w14:paraId="265401A8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Punctuation development:</w:t>
            </w:r>
            <w:r w:rsidRPr="0053231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FD03EB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730273D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Apostrophe for Contractions  </w:t>
            </w:r>
          </w:p>
          <w:p w14:paraId="40227058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043CC23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lastRenderedPageBreak/>
              <w:t xml:space="preserve">Fronted adverbials  </w:t>
            </w:r>
          </w:p>
          <w:p w14:paraId="29F2FD63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69EF9727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Commas in a list</w:t>
            </w:r>
          </w:p>
          <w:p w14:paraId="2786AB5B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74688305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8774329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Sentence development:</w:t>
            </w:r>
          </w:p>
          <w:p w14:paraId="42586EE9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A3B38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Expanded noun phrases</w:t>
            </w:r>
          </w:p>
          <w:p w14:paraId="042AA4C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72FF0C66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Command sentences  </w:t>
            </w:r>
          </w:p>
          <w:p w14:paraId="3D8B9D2A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01934B1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Test prep</w:t>
            </w:r>
          </w:p>
          <w:p w14:paraId="52073B5F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7A7D99E1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F853BEF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559089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73AAFDEA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01DBE66F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C23DD81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6F58C03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5091A19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631C8BC" w14:textId="45AE6C8C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120" w:type="dxa"/>
            <w:shd w:val="clear" w:color="auto" w:fill="F2F2F2" w:themeFill="background1" w:themeFillShade="F2"/>
          </w:tcPr>
          <w:p w14:paraId="493ADDBD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Punctuation development:</w:t>
            </w:r>
          </w:p>
          <w:p w14:paraId="72597F63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E78F019" w14:textId="77777777" w:rsidR="00BB2556" w:rsidRPr="0081517E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81517E">
              <w:rPr>
                <w:rFonts w:cstheme="minorHAnsi"/>
                <w:sz w:val="20"/>
                <w:szCs w:val="20"/>
              </w:rPr>
              <w:t>C</w:t>
            </w:r>
            <w:r w:rsidRPr="0081517E">
              <w:rPr>
                <w:sz w:val="20"/>
                <w:szCs w:val="20"/>
              </w:rPr>
              <w:t xml:space="preserve">onsolidate </w:t>
            </w:r>
          </w:p>
          <w:p w14:paraId="309FE818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197A1B0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Sentence development:</w:t>
            </w:r>
          </w:p>
          <w:p w14:paraId="31227C8F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311467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>Subordinating Conjunctions</w:t>
            </w:r>
          </w:p>
          <w:p w14:paraId="18C8A094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63C5141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Adverbs    </w:t>
            </w:r>
          </w:p>
          <w:p w14:paraId="1AA068AC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16DC5405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Expanded noun phrases  </w:t>
            </w:r>
          </w:p>
          <w:p w14:paraId="1D900CE0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A4AA4AC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3EEE8B72" w14:textId="5C9C3645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 xml:space="preserve"> Test prep</w:t>
            </w:r>
          </w:p>
        </w:tc>
        <w:tc>
          <w:tcPr>
            <w:tcW w:w="2402" w:type="dxa"/>
            <w:shd w:val="clear" w:color="auto" w:fill="F2F2F2" w:themeFill="background1" w:themeFillShade="F2"/>
          </w:tcPr>
          <w:p w14:paraId="6FDAE276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Punctuation development:</w:t>
            </w:r>
          </w:p>
          <w:p w14:paraId="3B2EAA33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443E92" w14:textId="77777777" w:rsidR="00BB2556" w:rsidRPr="0081517E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81517E">
              <w:rPr>
                <w:rFonts w:cstheme="minorHAnsi"/>
                <w:sz w:val="20"/>
                <w:szCs w:val="20"/>
              </w:rPr>
              <w:t>C</w:t>
            </w:r>
            <w:r w:rsidRPr="0081517E">
              <w:rPr>
                <w:sz w:val="20"/>
                <w:szCs w:val="20"/>
              </w:rPr>
              <w:t xml:space="preserve">onsolidate </w:t>
            </w:r>
          </w:p>
          <w:p w14:paraId="3D212AED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C788F4E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Sentence development:</w:t>
            </w:r>
          </w:p>
          <w:p w14:paraId="781E6891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19E7C96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Verbs (past tense)   </w:t>
            </w:r>
          </w:p>
          <w:p w14:paraId="781E4E58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DB08D97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Conjunctions   </w:t>
            </w:r>
          </w:p>
          <w:p w14:paraId="3934AB01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</w:p>
          <w:p w14:paraId="34911457" w14:textId="77777777" w:rsidR="00BB2556" w:rsidRPr="00532310" w:rsidRDefault="00BB2556" w:rsidP="00BB2556">
            <w:pPr>
              <w:rPr>
                <w:rFonts w:cstheme="minorHAnsi"/>
                <w:sz w:val="20"/>
                <w:szCs w:val="20"/>
              </w:rPr>
            </w:pPr>
            <w:r w:rsidRPr="00532310">
              <w:rPr>
                <w:rFonts w:cstheme="minorHAnsi"/>
                <w:sz w:val="20"/>
                <w:szCs w:val="20"/>
              </w:rPr>
              <w:t xml:space="preserve">Noun phrases  </w:t>
            </w:r>
          </w:p>
          <w:p w14:paraId="3CC61251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B9768F" w14:textId="77777777" w:rsidR="00BB2556" w:rsidRPr="00532310" w:rsidRDefault="00BB2556" w:rsidP="00BB255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32310">
              <w:rPr>
                <w:rFonts w:cstheme="minorHAnsi"/>
                <w:b/>
                <w:bCs/>
                <w:sz w:val="20"/>
                <w:szCs w:val="20"/>
              </w:rPr>
              <w:t>Test prep </w:t>
            </w:r>
          </w:p>
          <w:p w14:paraId="60687942" w14:textId="565C62D0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BB2556" w:rsidRPr="00CD60F1" w14:paraId="5784057A" w14:textId="77777777" w:rsidTr="00BB2556">
        <w:tc>
          <w:tcPr>
            <w:tcW w:w="771" w:type="dxa"/>
            <w:vMerge w:val="restart"/>
          </w:tcPr>
          <w:p w14:paraId="0A40DAC8" w14:textId="4BF2B2C5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lastRenderedPageBreak/>
              <w:t>Year 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CFA89" w14:textId="1E6A4EE5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T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>he Stone Age Boy</w:t>
            </w:r>
          </w:p>
          <w:p w14:paraId="34344B96" w14:textId="7750D008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 Setting description (Fiction)</w:t>
            </w:r>
          </w:p>
          <w:p w14:paraId="55448FF5" w14:textId="192FB6F1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To entertain </w:t>
            </w:r>
          </w:p>
          <w:p w14:paraId="42539B5F" w14:textId="5CDE099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Fans of the book </w:t>
            </w:r>
          </w:p>
          <w:p w14:paraId="1C7C5E8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A436B22" w14:textId="0871C159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Book/ Stimulus: Our Stone age workshop</w:t>
            </w:r>
          </w:p>
          <w:p w14:paraId="3771EE7D" w14:textId="7D106985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Recount</w:t>
            </w:r>
          </w:p>
          <w:p w14:paraId="28D703E8" w14:textId="641122DA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Purpose: to entertain</w:t>
            </w:r>
          </w:p>
          <w:p w14:paraId="5BBDB498" w14:textId="4691844A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Other Y3 children </w:t>
            </w:r>
          </w:p>
          <w:p w14:paraId="3F043274" w14:textId="01BAF36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6500194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515E818" w14:textId="1F106DB3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9448B" w14:textId="3E0B29D1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W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 xml:space="preserve">ildsmith </w:t>
            </w:r>
          </w:p>
          <w:p w14:paraId="26F72904" w14:textId="1C45C4A8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Fiction – story beginning </w:t>
            </w:r>
          </w:p>
          <w:p w14:paraId="72ED51D8" w14:textId="679D74C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 to entertain</w:t>
            </w:r>
          </w:p>
          <w:p w14:paraId="1569D20B" w14:textId="1A6308BC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Fiction readers </w:t>
            </w:r>
          </w:p>
          <w:p w14:paraId="17ABAC2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FF89BA1" w14:textId="64D7F00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Book/ Stimulus: Home and habitats poem</w:t>
            </w:r>
          </w:p>
          <w:p w14:paraId="6F773731" w14:textId="0BE2CAA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Poetry</w:t>
            </w:r>
          </w:p>
          <w:p w14:paraId="4B8D4C7C" w14:textId="70A5909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 To entertain</w:t>
            </w:r>
          </w:p>
          <w:p w14:paraId="06BC0A4A" w14:textId="31ECE02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Children </w:t>
            </w:r>
          </w:p>
          <w:p w14:paraId="4144A4C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BB71C4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51979938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475DED2" w14:textId="6AC3C300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B0922" w14:textId="0CC6ABE6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T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 xml:space="preserve">he true story of the three little pigs </w:t>
            </w:r>
          </w:p>
          <w:p w14:paraId="188A1B78" w14:textId="10F7C3D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Script – news report </w:t>
            </w:r>
          </w:p>
          <w:p w14:paraId="054C9454" w14:textId="7E1F940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to entertain </w:t>
            </w:r>
          </w:p>
          <w:p w14:paraId="65E303C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</w:p>
          <w:p w14:paraId="5115AC8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788CE2C" w14:textId="404B8C7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Creeping Beauty </w:t>
            </w:r>
          </w:p>
          <w:p w14:paraId="665A55FC" w14:textId="7A9D8D8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Review for Amazon</w:t>
            </w:r>
          </w:p>
          <w:p w14:paraId="32A182E2" w14:textId="08B2C541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to inform and persuade </w:t>
            </w:r>
          </w:p>
          <w:p w14:paraId="7926E5E0" w14:textId="15F8DD0C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Audience: parents /teachers</w:t>
            </w:r>
          </w:p>
          <w:p w14:paraId="18F2131B" w14:textId="47C5F025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A90B" w14:textId="786EE3E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M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>idsummers night dream</w:t>
            </w:r>
          </w:p>
          <w:p w14:paraId="32F4C238" w14:textId="3F3645D9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Fiction (complete the scene) </w:t>
            </w:r>
          </w:p>
          <w:p w14:paraId="72CBB329" w14:textId="63A6C80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 to entertain</w:t>
            </w:r>
          </w:p>
          <w:p w14:paraId="0BA51D6A" w14:textId="27E25DBA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Children </w:t>
            </w:r>
          </w:p>
          <w:p w14:paraId="5866262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1D36ECD" w14:textId="461413C8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 Midsummers night dream </w:t>
            </w:r>
          </w:p>
          <w:p w14:paraId="074EA23E" w14:textId="5AA8D7C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Advert </w:t>
            </w:r>
          </w:p>
          <w:p w14:paraId="6EB2C9FC" w14:textId="6DB27993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persuade </w:t>
            </w:r>
          </w:p>
          <w:p w14:paraId="5BFBC1DB" w14:textId="0144768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People wanting to join amateur dramatics </w:t>
            </w:r>
          </w:p>
          <w:p w14:paraId="41241DE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11559488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19CC58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884444270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9D3AD1B" w14:textId="1652508B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75B6" w14:textId="476BE4D3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E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>gyptian legends/fables</w:t>
            </w:r>
          </w:p>
          <w:p w14:paraId="6B00A048" w14:textId="415AA629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Fiction with a moral </w:t>
            </w:r>
          </w:p>
          <w:p w14:paraId="1211C9D8" w14:textId="483A286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to entertain and give guidance </w:t>
            </w:r>
          </w:p>
          <w:p w14:paraId="4F79154C" w14:textId="03E0C75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 Children </w:t>
            </w:r>
          </w:p>
          <w:p w14:paraId="7E6B02A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61373BD3" w14:textId="133FB70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J</w:t>
            </w:r>
            <w:r w:rsidRPr="00CD60F1">
              <w:rPr>
                <w:rStyle w:val="eop"/>
                <w:rFonts w:ascii="Aptos" w:hAnsi="Aptos"/>
                <w:sz w:val="22"/>
                <w:szCs w:val="22"/>
              </w:rPr>
              <w:t xml:space="preserve">oseph Coelho poetry </w:t>
            </w:r>
          </w:p>
          <w:p w14:paraId="1EFF0384" w14:textId="626EE386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Poetry </w:t>
            </w:r>
          </w:p>
          <w:p w14:paraId="3836AE14" w14:textId="18DC5C03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entertain </w:t>
            </w:r>
          </w:p>
          <w:p w14:paraId="24C107EA" w14:textId="6137845D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Children </w:t>
            </w:r>
          </w:p>
          <w:p w14:paraId="67C3E50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7332D66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8A4A46C" w14:textId="26E4CCC5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F9ECF" w14:textId="43457D35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proofErr w:type="spellStart"/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Marvolution</w:t>
            </w:r>
            <w:proofErr w:type="spellEnd"/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 xml:space="preserve"> </w:t>
            </w:r>
          </w:p>
          <w:p w14:paraId="7A1C24F7" w14:textId="5C4C87C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Non-Chronological reports </w:t>
            </w:r>
          </w:p>
          <w:p w14:paraId="24C319A8" w14:textId="15CA02B4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 inform</w:t>
            </w:r>
          </w:p>
          <w:p w14:paraId="6BBC1AAB" w14:textId="7F848EF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Audience: People interested in nature</w:t>
            </w:r>
          </w:p>
          <w:p w14:paraId="2A580DC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1CC8E22" w14:textId="01773312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Marcy’s riddle </w:t>
            </w:r>
          </w:p>
          <w:p w14:paraId="0F75817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Blurb for a book</w:t>
            </w:r>
          </w:p>
          <w:p w14:paraId="29F3DD1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to inform and persuade </w:t>
            </w:r>
          </w:p>
          <w:p w14:paraId="0B766E3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Audience: parents /teachers</w:t>
            </w:r>
          </w:p>
          <w:p w14:paraId="4FBFF85B" w14:textId="596DFA4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0F44A53E" w14:textId="215192A8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</w:tr>
      <w:tr w:rsidR="00BB2556" w:rsidRPr="00CD60F1" w14:paraId="11643FD2" w14:textId="77777777" w:rsidTr="00BB2556">
        <w:tc>
          <w:tcPr>
            <w:tcW w:w="771" w:type="dxa"/>
            <w:vMerge/>
          </w:tcPr>
          <w:p w14:paraId="618E257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5DF0D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Previous Learning </w:t>
            </w:r>
          </w:p>
          <w:p w14:paraId="304C537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2EDF9A0" w14:textId="7B2C0959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25976633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F796ED0" w14:textId="28DDF9C3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Capital letters, full stops, question marks, exclamation marks and commas in a list</w:t>
            </w:r>
          </w:p>
          <w:p w14:paraId="3214C83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2C0EE35" w14:textId="636F8FD8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49EE3CB1" w14:textId="539B295E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15F69CA3" w14:textId="3F58B29B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Verbs, nouns, phrases and conjunctions</w:t>
            </w:r>
          </w:p>
          <w:p w14:paraId="3409F2A5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253FBDFE" w14:textId="217F847A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EC6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645F4279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558F3A9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Inverted </w:t>
            </w:r>
            <w:proofErr w:type="gramStart"/>
            <w:r w:rsidRPr="00CD60F1">
              <w:rPr>
                <w:rFonts w:ascii="Aptos" w:hAnsi="Aptos" w:cstheme="minorHAnsi"/>
              </w:rPr>
              <w:t>commas  -</w:t>
            </w:r>
            <w:proofErr w:type="gramEnd"/>
            <w:r w:rsidRPr="00CD60F1">
              <w:rPr>
                <w:rFonts w:ascii="Aptos" w:hAnsi="Aptos" w:cstheme="minorHAnsi"/>
              </w:rPr>
              <w:t xml:space="preserve"> direct speech </w:t>
            </w:r>
          </w:p>
          <w:p w14:paraId="7047585D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C15DB8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746AB19C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1E8AE01F" w14:textId="40885EE1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Expanded noun phrases </w:t>
            </w:r>
          </w:p>
          <w:p w14:paraId="4AACB85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19686D80" w14:textId="27826A3A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</w:rPr>
              <w:t>Subordinating conjunctions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CB3B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44DE9517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A8CB73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Apostrophes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A0A7AA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F11518E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0672A77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4C7D982E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Expanded noun phrases  </w:t>
            </w:r>
          </w:p>
          <w:p w14:paraId="0943F907" w14:textId="3C460139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Subordinating conjunctions - time </w:t>
            </w:r>
          </w:p>
          <w:p w14:paraId="64A9B87A" w14:textId="5E17192E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372DD307" w14:textId="7EB16AE8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Prepositions</w:t>
            </w:r>
          </w:p>
          <w:p w14:paraId="0FB52CA1" w14:textId="33DF15FD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</w:t>
            </w:r>
          </w:p>
          <w:p w14:paraId="778ED226" w14:textId="347DE0F9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Adverbs – manner</w:t>
            </w:r>
          </w:p>
          <w:p w14:paraId="563D9221" w14:textId="49EC0043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0E0C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315D395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EFC1AAB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Apostrophes  </w:t>
            </w:r>
          </w:p>
          <w:p w14:paraId="606DBE2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D23FE0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051DBD1" w14:textId="2898006B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6F6ACC5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A42EF4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Expanded noun phrases</w:t>
            </w:r>
          </w:p>
          <w:p w14:paraId="064F68E3" w14:textId="4F5ED584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 </w:t>
            </w:r>
          </w:p>
          <w:p w14:paraId="0DC19600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Prepositions</w:t>
            </w:r>
          </w:p>
          <w:p w14:paraId="0432039F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2F777A19" w14:textId="6A54CABB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Subordinating conjunctions - time </w:t>
            </w:r>
          </w:p>
          <w:p w14:paraId="51F25B2C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131BD289" w14:textId="6477AA9F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</w:rPr>
              <w:t>Adverbs - time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F447B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0363192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BC88107" w14:textId="7FE090B5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Apostrophes  </w:t>
            </w:r>
          </w:p>
          <w:p w14:paraId="260AA23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0FCF19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02CC114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9BED2B0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2707F1A8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Expanded noun phrases</w:t>
            </w:r>
          </w:p>
          <w:p w14:paraId="61BA1783" w14:textId="1B33A32F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 </w:t>
            </w:r>
          </w:p>
          <w:p w14:paraId="3B24D5D4" w14:textId="0FB2DA21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Subordinating conjunctions - time </w:t>
            </w:r>
          </w:p>
          <w:p w14:paraId="5B66E58D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0F2C0CAC" w14:textId="0EA44F0C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</w:t>
            </w:r>
          </w:p>
          <w:p w14:paraId="2D687D61" w14:textId="27EED01E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</w:rPr>
              <w:t>Adverbs – time/ manner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59ABD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642E2C5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A68AE3F" w14:textId="60EA38E6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</w:rPr>
              <w:t xml:space="preserve">Apostrophes  </w:t>
            </w:r>
          </w:p>
          <w:p w14:paraId="7CF18525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88DC99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527C5889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75D6B1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916A27F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Expanded noun phrases </w:t>
            </w:r>
          </w:p>
          <w:p w14:paraId="791E1E9D" w14:textId="24E1E4E3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</w:t>
            </w:r>
          </w:p>
          <w:p w14:paraId="13896680" w14:textId="4464A74C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Subordinating conjunctions - time </w:t>
            </w:r>
          </w:p>
          <w:p w14:paraId="192DF17A" w14:textId="450B29F5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 </w:t>
            </w:r>
          </w:p>
          <w:p w14:paraId="7C927F89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Adverbs</w:t>
            </w:r>
          </w:p>
          <w:p w14:paraId="1C9EC124" w14:textId="1017CFFB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</w:tc>
      </w:tr>
      <w:tr w:rsidR="00BB2556" w:rsidRPr="00CD60F1" w14:paraId="5975218F" w14:textId="77777777" w:rsidTr="00BB2556">
        <w:tc>
          <w:tcPr>
            <w:tcW w:w="771" w:type="dxa"/>
            <w:vMerge w:val="restart"/>
            <w:shd w:val="clear" w:color="auto" w:fill="F2F2F2" w:themeFill="background1" w:themeFillShade="F2"/>
          </w:tcPr>
          <w:p w14:paraId="4AC22B16" w14:textId="44940E9B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Year 4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7DCB80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Book/ Stimulus: 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Tuesday (wordless text)</w:t>
            </w:r>
          </w:p>
          <w:p w14:paraId="498E0E3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Story writing</w:t>
            </w:r>
          </w:p>
          <w:p w14:paraId="69C403A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Purpose: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To tell a story (narrative)</w:t>
            </w:r>
          </w:p>
          <w:p w14:paraId="1FCC4BC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Each other</w:t>
            </w:r>
          </w:p>
          <w:p w14:paraId="7B83B04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060FCE8C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</w:rPr>
              <w:t> </w:t>
            </w:r>
          </w:p>
          <w:p w14:paraId="2773907A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177A53F7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4AF3F4AF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</w:rPr>
              <w:t>Charlie and the chocolate factory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</w:rPr>
              <w:t> </w:t>
            </w:r>
          </w:p>
          <w:p w14:paraId="0BFEC22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Letter</w:t>
            </w: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(Within a story)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476A3CB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Purpose: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Setting Description – fictional narrative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51A6F77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Each other</w:t>
            </w:r>
          </w:p>
          <w:p w14:paraId="0D706DA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  <w:p w14:paraId="15FBC4FC" w14:textId="1A39BFEB" w:rsidR="00BB2556" w:rsidRPr="00CD60F1" w:rsidRDefault="00BB2556" w:rsidP="00BB255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D2C0001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lastRenderedPageBreak/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The Last Bear</w:t>
            </w:r>
          </w:p>
          <w:p w14:paraId="0C08F9C3" w14:textId="77777777" w:rsidR="00BB2556" w:rsidRPr="00CD60F1" w:rsidRDefault="00BB2556" w:rsidP="00BB2556">
            <w:pPr>
              <w:textAlignment w:val="baseline"/>
              <w:rPr>
                <w:rFonts w:ascii="Aptos" w:eastAsia="Times New Roman" w:hAnsi="Aptos" w:cs="Times New Roman"/>
                <w:color w:val="000000" w:themeColor="text1"/>
                <w:lang w:eastAsia="en-GB"/>
              </w:rPr>
            </w:pPr>
            <w:r w:rsidRPr="00CD60F1">
              <w:rPr>
                <w:rFonts w:ascii="Aptos" w:eastAsia="Times New Roman" w:hAnsi="Aptos" w:cs="Calibri"/>
                <w:b/>
                <w:bCs/>
                <w:color w:val="000000" w:themeColor="text1"/>
                <w:lang w:eastAsia="en-GB"/>
              </w:rPr>
              <w:t xml:space="preserve">Genre: </w:t>
            </w:r>
            <w:r w:rsidRPr="00CD60F1">
              <w:rPr>
                <w:rFonts w:ascii="Aptos" w:eastAsia="Times New Roman" w:hAnsi="Aptos" w:cs="Calibri"/>
                <w:color w:val="000000" w:themeColor="text1"/>
                <w:lang w:eastAsia="en-GB"/>
              </w:rPr>
              <w:t>Save the Polar Habitat</w:t>
            </w:r>
            <w:r w:rsidRPr="00CD60F1">
              <w:rPr>
                <w:rFonts w:ascii="Aptos" w:eastAsia="Times New Roman" w:hAnsi="Aptos" w:cs="Calibri"/>
                <w:b/>
                <w:bCs/>
                <w:color w:val="000000" w:themeColor="text1"/>
                <w:lang w:eastAsia="en-GB"/>
              </w:rPr>
              <w:t xml:space="preserve"> </w:t>
            </w:r>
            <w:r w:rsidRPr="00CD60F1">
              <w:rPr>
                <w:rFonts w:ascii="Aptos" w:eastAsia="Times New Roman" w:hAnsi="Aptos" w:cs="Calibri"/>
                <w:color w:val="000000" w:themeColor="text1"/>
                <w:lang w:eastAsia="en-GB"/>
              </w:rPr>
              <w:t>(Non-Chronological report)</w:t>
            </w:r>
          </w:p>
          <w:p w14:paraId="4F6267AF" w14:textId="77777777" w:rsidR="00BB2556" w:rsidRPr="00CD60F1" w:rsidRDefault="00BB2556" w:rsidP="00BB2556">
            <w:pPr>
              <w:textAlignment w:val="baseline"/>
              <w:rPr>
                <w:rFonts w:ascii="Aptos" w:eastAsia="Times New Roman" w:hAnsi="Aptos" w:cs="Times New Roman"/>
                <w:color w:val="000000" w:themeColor="text1"/>
                <w:lang w:eastAsia="en-GB"/>
              </w:rPr>
            </w:pPr>
            <w:r w:rsidRPr="00CD60F1">
              <w:rPr>
                <w:rFonts w:ascii="Aptos" w:eastAsia="Times New Roman" w:hAnsi="Aptos" w:cs="Calibri"/>
                <w:b/>
                <w:bCs/>
                <w:color w:val="000000" w:themeColor="text1"/>
                <w:lang w:eastAsia="en-GB"/>
              </w:rPr>
              <w:t>Purpose: </w:t>
            </w:r>
            <w:r w:rsidRPr="00CD60F1">
              <w:rPr>
                <w:rFonts w:ascii="Aptos" w:eastAsia="Times New Roman" w:hAnsi="Aptos" w:cs="Calibri"/>
                <w:color w:val="000000" w:themeColor="text1"/>
                <w:lang w:eastAsia="en-GB"/>
              </w:rPr>
              <w:t>To inform and persuade</w:t>
            </w:r>
          </w:p>
          <w:p w14:paraId="0D30871C" w14:textId="77777777" w:rsidR="00BB2556" w:rsidRPr="00CD60F1" w:rsidRDefault="00BB2556" w:rsidP="00BB2556">
            <w:pPr>
              <w:textAlignment w:val="baseline"/>
              <w:rPr>
                <w:rFonts w:ascii="Aptos" w:eastAsia="Times New Roman" w:hAnsi="Aptos" w:cs="Times New Roman"/>
                <w:color w:val="000000" w:themeColor="text1"/>
                <w:lang w:eastAsia="en-GB"/>
              </w:rPr>
            </w:pPr>
            <w:r w:rsidRPr="00CD60F1">
              <w:rPr>
                <w:rFonts w:ascii="Aptos" w:eastAsia="Times New Roman" w:hAnsi="Aptos" w:cs="Calibri"/>
                <w:b/>
                <w:bCs/>
                <w:color w:val="000000" w:themeColor="text1"/>
                <w:lang w:eastAsia="en-GB"/>
              </w:rPr>
              <w:lastRenderedPageBreak/>
              <w:t xml:space="preserve">Audience: </w:t>
            </w:r>
            <w:r w:rsidRPr="00CD60F1">
              <w:rPr>
                <w:rFonts w:ascii="Aptos" w:eastAsia="Times New Roman" w:hAnsi="Aptos" w:cs="Calibri"/>
                <w:color w:val="000000" w:themeColor="text1"/>
                <w:lang w:eastAsia="en-GB"/>
              </w:rPr>
              <w:t>Mrs Wilkinson</w:t>
            </w:r>
          </w:p>
          <w:p w14:paraId="19BBEB2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  <w:p w14:paraId="593A0B6B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</w:p>
          <w:p w14:paraId="22D4DB3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Once Upon a Raindrop</w:t>
            </w:r>
          </w:p>
          <w:p w14:paraId="5AE9C00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Poem</w:t>
            </w:r>
          </w:p>
          <w:p w14:paraId="5479264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To explain/inform</w:t>
            </w:r>
          </w:p>
          <w:p w14:paraId="46BE928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KS1 children</w:t>
            </w:r>
          </w:p>
          <w:p w14:paraId="76C0B0CA" w14:textId="303CD7A1" w:rsidR="00BB2556" w:rsidRPr="00CD60F1" w:rsidRDefault="00BB2556" w:rsidP="00BB255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8079D2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Fonts w:ascii="Aptos" w:hAnsi="Aptos" w:cstheme="minorHAnsi"/>
                <w:bCs/>
                <w:sz w:val="22"/>
                <w:szCs w:val="22"/>
              </w:rPr>
              <w:t>Escape from Pompeii</w:t>
            </w:r>
            <w:r w:rsidRPr="00CD60F1">
              <w:rPr>
                <w:rFonts w:ascii="Aptos" w:hAnsi="Aptos" w:cstheme="minorHAnsi"/>
                <w:b/>
                <w:sz w:val="22"/>
                <w:szCs w:val="22"/>
              </w:rPr>
              <w:t xml:space="preserve"> </w:t>
            </w:r>
          </w:p>
          <w:p w14:paraId="7725D5A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Setting description from a character’s perspective. (first person)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0181A59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Purpose: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To tell a story</w:t>
            </w:r>
          </w:p>
          <w:p w14:paraId="65BA172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Each other</w:t>
            </w:r>
          </w:p>
          <w:p w14:paraId="2F17EF3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lastRenderedPageBreak/>
              <w:t> </w:t>
            </w:r>
          </w:p>
          <w:p w14:paraId="4440FC6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0C20CD9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sz w:val="22"/>
                <w:szCs w:val="22"/>
              </w:rPr>
              <w:t xml:space="preserve">Book/ Stimulus: </w:t>
            </w:r>
            <w:r w:rsidRPr="00CD60F1">
              <w:rPr>
                <w:rStyle w:val="normaltextrun"/>
                <w:rFonts w:ascii="Aptos" w:hAnsi="Aptos" w:cs="Calibri"/>
                <w:sz w:val="22"/>
                <w:szCs w:val="22"/>
              </w:rPr>
              <w:t>Land of Roar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br/>
            </w: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Diary/recount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  <w:p w14:paraId="617B2A1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Purpose: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express our ideas and feelings at the time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  <w:p w14:paraId="4D09815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Yourself</w:t>
            </w:r>
          </w:p>
          <w:p w14:paraId="00B435D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1C82FC6F" w14:textId="77777777" w:rsidR="00BB2556" w:rsidRPr="00CD60F1" w:rsidRDefault="00BB2556" w:rsidP="00BB2556">
            <w:pPr>
              <w:rPr>
                <w:rStyle w:val="eop"/>
                <w:rFonts w:ascii="Aptos" w:hAnsi="Aptos" w:cstheme="minorHAnsi"/>
                <w:bCs/>
              </w:rPr>
            </w:pPr>
          </w:p>
          <w:p w14:paraId="681AFB0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6E1E071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1101D12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0DC24F3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7266B13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594B2CE4" w14:textId="68A9BE48" w:rsidR="00BB2556" w:rsidRPr="00CD60F1" w:rsidRDefault="00BB2556" w:rsidP="00BB2556">
            <w:pPr>
              <w:rPr>
                <w:rFonts w:ascii="Aptos" w:hAnsi="Aptos" w:cstheme="minorHAnsi"/>
                <w:color w:val="000000" w:themeColor="text1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2F5C39F" w14:textId="77777777" w:rsidR="00BB2556" w:rsidRPr="00CD60F1" w:rsidRDefault="00BB2556" w:rsidP="00BB2556">
            <w:pPr>
              <w:rPr>
                <w:rFonts w:ascii="Aptos" w:hAnsi="Aptos"/>
                <w:bCs/>
              </w:rPr>
            </w:pPr>
            <w:r w:rsidRPr="00CD60F1">
              <w:rPr>
                <w:rFonts w:ascii="Aptos" w:hAnsi="Aptos"/>
                <w:b/>
              </w:rPr>
              <w:lastRenderedPageBreak/>
              <w:t xml:space="preserve">Book/ Stimulus: </w:t>
            </w:r>
          </w:p>
          <w:p w14:paraId="395E811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sz w:val="22"/>
                <w:szCs w:val="22"/>
              </w:rPr>
              <w:t>Land of Roar</w:t>
            </w:r>
          </w:p>
          <w:p w14:paraId="798ABFB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 xml:space="preserve">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I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nstructions- How to care for a dragon</w:t>
            </w:r>
          </w:p>
          <w:p w14:paraId="5AE8EAE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To instruct</w:t>
            </w:r>
          </w:p>
          <w:p w14:paraId="3489693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Audience: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Arthur &amp; Rose Trout (book characters)</w:t>
            </w: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  <w:p w14:paraId="1696BBD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2FB05AC1" w14:textId="77777777" w:rsidR="00BB2556" w:rsidRPr="00CD60F1" w:rsidRDefault="00BB2556" w:rsidP="00BB2556">
            <w:pPr>
              <w:rPr>
                <w:rFonts w:ascii="Aptos" w:hAnsi="Aptos"/>
                <w:bCs/>
              </w:rPr>
            </w:pPr>
            <w:r w:rsidRPr="00CD60F1">
              <w:rPr>
                <w:rFonts w:ascii="Aptos" w:hAnsi="Aptos"/>
                <w:b/>
              </w:rPr>
              <w:t xml:space="preserve">Book/ Stimulus: </w:t>
            </w:r>
            <w:r w:rsidRPr="00CD60F1">
              <w:rPr>
                <w:rStyle w:val="eop"/>
                <w:rFonts w:ascii="Aptos" w:hAnsi="Aptos" w:cstheme="minorHAnsi"/>
                <w:color w:val="000000" w:themeColor="text1"/>
              </w:rPr>
              <w:t>Leon &amp; The Place Between</w:t>
            </w:r>
          </w:p>
          <w:p w14:paraId="1B96746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D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ialogue between two characters.</w:t>
            </w:r>
          </w:p>
          <w:p w14:paraId="75FD836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>Purpose: 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 xml:space="preserve">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To en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tertain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  <w:p w14:paraId="19A66E9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Talk partners- perform the dialogue (drama)</w:t>
            </w: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  <w:p w14:paraId="34061C3E" w14:textId="20ED79FD" w:rsidR="00BB2556" w:rsidRPr="00CD60F1" w:rsidRDefault="00BB2556" w:rsidP="00BB2556">
            <w:pPr>
              <w:rPr>
                <w:rFonts w:ascii="Aptos" w:hAnsi="Aptos" w:cstheme="minorHAnsi"/>
                <w:color w:val="000000" w:themeColor="text1"/>
              </w:rPr>
            </w:pPr>
            <w:r w:rsidRPr="00CD60F1">
              <w:rPr>
                <w:rStyle w:val="eop"/>
                <w:rFonts w:ascii="Aptos" w:hAnsi="Aptos" w:cs="Calibri"/>
                <w:color w:val="000000" w:themeColor="text1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16D9E4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Fonts w:ascii="Aptos" w:hAnsi="Aptos" w:cstheme="minorHAnsi"/>
                <w:bCs/>
                <w:sz w:val="22"/>
                <w:szCs w:val="22"/>
              </w:rPr>
              <w:t xml:space="preserve">Deforestation </w:t>
            </w:r>
          </w:p>
          <w:p w14:paraId="755EBD1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 xml:space="preserve"> Persuasive</w:t>
            </w:r>
            <w:r w:rsidRPr="00CD60F1">
              <w:rPr>
                <w:rStyle w:val="normaltextrun"/>
                <w:rFonts w:ascii="Aptos" w:hAnsi="Aptos" w:cstheme="minorHAnsi"/>
                <w:bCs/>
                <w:color w:val="000000" w:themeColor="text1"/>
                <w:sz w:val="22"/>
                <w:szCs w:val="22"/>
              </w:rPr>
              <w:t xml:space="preserve"> leaflet</w:t>
            </w:r>
          </w:p>
          <w:p w14:paraId="4E88583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  <w:sz w:val="22"/>
                <w:szCs w:val="22"/>
              </w:rPr>
              <w:t>To Inform /Persuade</w:t>
            </w:r>
          </w:p>
          <w:p w14:paraId="5FAD3FC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Community</w:t>
            </w:r>
          </w:p>
          <w:p w14:paraId="14746A3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</w:p>
          <w:p w14:paraId="511ABCC8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The Iron Man</w:t>
            </w:r>
          </w:p>
          <w:p w14:paraId="09C91C7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Narrative- alternative ending</w:t>
            </w:r>
          </w:p>
          <w:p w14:paraId="0356234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T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o finish a story.</w:t>
            </w:r>
          </w:p>
          <w:p w14:paraId="1A95168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color w:val="000000" w:themeColor="text1"/>
                <w:sz w:val="22"/>
                <w:szCs w:val="22"/>
              </w:rPr>
              <w:t>Year 3</w:t>
            </w:r>
          </w:p>
          <w:p w14:paraId="648E969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</w:rPr>
              <w:t> </w:t>
            </w:r>
          </w:p>
          <w:p w14:paraId="69764233" w14:textId="1EF075F1" w:rsidR="00BB2556" w:rsidRPr="00CD60F1" w:rsidRDefault="00BB2556" w:rsidP="00BB2556">
            <w:pPr>
              <w:rPr>
                <w:rFonts w:ascii="Aptos" w:hAnsi="Aptos" w:cstheme="minorHAnsi"/>
                <w:color w:val="000000" w:themeColor="text1"/>
              </w:rPr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D34966B" w14:textId="77777777" w:rsidR="00BB2556" w:rsidRPr="00CD60F1" w:rsidRDefault="00BB2556" w:rsidP="00BB2556">
            <w:pPr>
              <w:rPr>
                <w:rFonts w:ascii="Aptos" w:hAnsi="Aptos"/>
                <w:bCs/>
              </w:rPr>
            </w:pPr>
            <w:r w:rsidRPr="00CD60F1">
              <w:rPr>
                <w:rFonts w:ascii="Aptos" w:hAnsi="Aptos"/>
                <w:b/>
              </w:rPr>
              <w:lastRenderedPageBreak/>
              <w:t xml:space="preserve">Book/ Stimulus: </w:t>
            </w:r>
            <w:r w:rsidRPr="00CD60F1">
              <w:rPr>
                <w:rFonts w:ascii="Aptos" w:hAnsi="Aptos"/>
                <w:bCs/>
              </w:rPr>
              <w:t>The Lighthouse (Literacy Shed)</w:t>
            </w:r>
          </w:p>
          <w:p w14:paraId="757B661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Genre: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Report writing/News report</w:t>
            </w:r>
          </w:p>
          <w:p w14:paraId="1A08EE7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Purpose: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 xml:space="preserve"> To rec</w:t>
            </w:r>
            <w:r w:rsidRPr="00CD60F1">
              <w:rPr>
                <w:rStyle w:val="normaltextrun"/>
                <w:rFonts w:ascii="Aptos" w:hAnsi="Aptos"/>
                <w:color w:val="000000" w:themeColor="text1"/>
                <w:sz w:val="22"/>
                <w:szCs w:val="22"/>
              </w:rPr>
              <w:t>ount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 xml:space="preserve"> events from a </w:t>
            </w:r>
            <w:proofErr w:type="gramStart"/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characters</w:t>
            </w:r>
            <w:proofErr w:type="gramEnd"/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 xml:space="preserve"> perspective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lastRenderedPageBreak/>
              <w:t>and report in 3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vertAlign w:val="superscript"/>
                <w:lang w:eastAsia="en-US"/>
              </w:rPr>
              <w:t>rd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 xml:space="preserve"> person.</w:t>
            </w:r>
          </w:p>
          <w:p w14:paraId="63B1A20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Townspeople (video)</w:t>
            </w:r>
          </w:p>
          <w:p w14:paraId="30A29D7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</w:p>
          <w:p w14:paraId="6980E3A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  <w:p w14:paraId="10A9972B" w14:textId="77777777" w:rsidR="00BB2556" w:rsidRPr="00CD60F1" w:rsidRDefault="00BB2556" w:rsidP="00BB2556">
            <w:pPr>
              <w:rPr>
                <w:rFonts w:ascii="Aptos" w:hAnsi="Aptos"/>
                <w:bCs/>
              </w:rPr>
            </w:pPr>
            <w:r w:rsidRPr="00CD60F1">
              <w:rPr>
                <w:rFonts w:ascii="Aptos" w:hAnsi="Aptos"/>
                <w:b/>
              </w:rPr>
              <w:t xml:space="preserve">Book/ Stimulus: </w:t>
            </w:r>
          </w:p>
          <w:p w14:paraId="551913E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Genre: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Letter to m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 xml:space="preserve">y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Year 5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 t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eacher/ Who am I? Kenning Poem</w:t>
            </w:r>
          </w:p>
          <w:p w14:paraId="3E1C6E9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color w:val="000000" w:themeColor="text1"/>
                <w:sz w:val="22"/>
                <w:szCs w:val="22"/>
                <w:lang w:eastAsia="en-US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Purpose: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  <w:lang w:eastAsia="en-US"/>
              </w:rPr>
              <w:t>To i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nform/ entertain</w:t>
            </w:r>
          </w:p>
          <w:p w14:paraId="78D689E5" w14:textId="63CC48A3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631062835"/>
              <w:rPr>
                <w:rFonts w:ascii="Aptos" w:hAnsi="Aptos" w:cstheme="minorHAnsi"/>
                <w:color w:val="000000" w:themeColor="text1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="Calibri"/>
                <w:color w:val="000000" w:themeColor="text1"/>
                <w:sz w:val="22"/>
                <w:szCs w:val="22"/>
              </w:rPr>
              <w:t>Year 5 teacher</w:t>
            </w:r>
            <w:r w:rsidRPr="00CD60F1">
              <w:rPr>
                <w:rStyle w:val="normaltextrun"/>
                <w:rFonts w:ascii="Aptos" w:hAnsi="Aptos" w:cs="Calibr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CD60F1">
              <w:rPr>
                <w:rStyle w:val="eop"/>
                <w:rFonts w:ascii="Aptos" w:hAnsi="Aptos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BB2556" w:rsidRPr="00CD60F1" w14:paraId="3E8E57A2" w14:textId="77777777" w:rsidTr="00BB2556">
        <w:tc>
          <w:tcPr>
            <w:tcW w:w="771" w:type="dxa"/>
            <w:vMerge/>
            <w:shd w:val="clear" w:color="auto" w:fill="F2F2F2" w:themeFill="background1" w:themeFillShade="F2"/>
          </w:tcPr>
          <w:p w14:paraId="7D953F17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6003BF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Previous Learning</w:t>
            </w:r>
          </w:p>
          <w:p w14:paraId="02088557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1BF0122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63F4465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2D3A897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</w:rPr>
              <w:t>Paragraphs</w:t>
            </w:r>
          </w:p>
          <w:p w14:paraId="39B84D4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E78AB33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264CB5A5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7E146FE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Conjunctions </w:t>
            </w:r>
          </w:p>
          <w:p w14:paraId="486D6620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27F3AA06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using a variety of expanded noun phrases to describe </w:t>
            </w:r>
          </w:p>
          <w:p w14:paraId="49CE7E32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11CC3216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Prepositional phrases  </w:t>
            </w:r>
          </w:p>
          <w:p w14:paraId="61AA3B60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AB4B35B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1518FF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1A254E2" w14:textId="12477184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E1882D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lastRenderedPageBreak/>
              <w:t>Punctuation development:</w:t>
            </w:r>
          </w:p>
          <w:p w14:paraId="7D60EFB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AD9F9E2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Commas</w:t>
            </w:r>
          </w:p>
          <w:p w14:paraId="67540CD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1E7EA29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B2FB9E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70FB4D85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3D9E485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Fronted adverbials</w:t>
            </w:r>
          </w:p>
          <w:p w14:paraId="0920B03D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  <w:p w14:paraId="4615D99E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emphasise the adverbial to the reader </w:t>
            </w:r>
          </w:p>
          <w:p w14:paraId="4F4A6AD9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  <w:p w14:paraId="74F1E89C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using a variety of expanded noun phrases</w:t>
            </w:r>
          </w:p>
          <w:p w14:paraId="7F75AA72" w14:textId="77777777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  <w:p w14:paraId="2B9F41F0" w14:textId="6018C854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lastRenderedPageBreak/>
              <w:t>Headings and subheadings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54DFC1B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lastRenderedPageBreak/>
              <w:t>Punctuation development:</w:t>
            </w:r>
          </w:p>
          <w:p w14:paraId="0BCD6237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13D999E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Commas</w:t>
            </w:r>
          </w:p>
          <w:p w14:paraId="133B20BC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E639A1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2E1A933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4C8E3CF5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use of subordinating conjunctions to express time and cause, </w:t>
            </w:r>
          </w:p>
          <w:p w14:paraId="07C561A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3A3F93DD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 xml:space="preserve">use of adverbs and prepositions to express time, place and cause </w:t>
            </w:r>
          </w:p>
          <w:p w14:paraId="34186379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26ACD8CC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Fronted adverbials</w:t>
            </w:r>
          </w:p>
          <w:p w14:paraId="17B153E1" w14:textId="31CA348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005DAA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0BA242FD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AF0A339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Speech punctuation  </w:t>
            </w:r>
          </w:p>
          <w:p w14:paraId="2CB2AE3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5DD1DB5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6D8089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38CDA7D3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use of dialogue to convey character and advance the action </w:t>
            </w:r>
          </w:p>
          <w:p w14:paraId="44AC1AE0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198FD952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Apostrophes to mark plural and possessive possession. </w:t>
            </w:r>
          </w:p>
          <w:p w14:paraId="3E90DF6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08EBA15A" w14:textId="56D655BE" w:rsidR="00BB2556" w:rsidRPr="00CD60F1" w:rsidRDefault="00BB2556" w:rsidP="00BB2556">
            <w:pPr>
              <w:ind w:left="360"/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Headings and subheadings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7A43B21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727D4A69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4B9C8DDD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Consolidate</w:t>
            </w:r>
          </w:p>
          <w:p w14:paraId="4FFB2A8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19B75AD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73FE589E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7F9A9F74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69E4214B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use of subordinating conjunctions to express time and cause</w:t>
            </w:r>
          </w:p>
          <w:p w14:paraId="6FDE39B2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3B5860BE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Adverbs</w:t>
            </w:r>
          </w:p>
          <w:p w14:paraId="48843543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12FC15D2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lastRenderedPageBreak/>
              <w:t>Prepositions to express time, place and cause </w:t>
            </w:r>
          </w:p>
          <w:p w14:paraId="6BDDE1E4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299BF87" w14:textId="21CB7F41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A2FE86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lastRenderedPageBreak/>
              <w:t>Punctuation development:</w:t>
            </w:r>
          </w:p>
          <w:p w14:paraId="5AF3ABEE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5117B49C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Consolidate</w:t>
            </w:r>
          </w:p>
          <w:p w14:paraId="157894C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4DF02A13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118AF2F2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1A96F1CD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use of subordinating conjunctions to express time and cause</w:t>
            </w:r>
          </w:p>
          <w:p w14:paraId="2BC70EAE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0E8AEE73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Adverbs</w:t>
            </w:r>
          </w:p>
          <w:p w14:paraId="02EA5EF7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  <w:p w14:paraId="7449CB25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t>Prepositions to express time, place and cause </w:t>
            </w:r>
          </w:p>
          <w:p w14:paraId="4E034B18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</w:p>
          <w:p w14:paraId="6F5582F8" w14:textId="50E84119" w:rsidR="00BB2556" w:rsidRPr="00CD60F1" w:rsidRDefault="00BB2556" w:rsidP="00BB2556">
            <w:pPr>
              <w:ind w:left="48"/>
              <w:rPr>
                <w:rFonts w:ascii="Aptos" w:hAnsi="Aptos" w:cstheme="minorHAnsi"/>
              </w:rPr>
            </w:pPr>
          </w:p>
        </w:tc>
      </w:tr>
      <w:tr w:rsidR="00BB2556" w:rsidRPr="00CD60F1" w14:paraId="71C00034" w14:textId="77777777" w:rsidTr="00BB2556">
        <w:tc>
          <w:tcPr>
            <w:tcW w:w="771" w:type="dxa"/>
            <w:vMerge w:val="restart"/>
          </w:tcPr>
          <w:p w14:paraId="0E2C08A3" w14:textId="6771C050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lastRenderedPageBreak/>
              <w:t>Year 5</w:t>
            </w:r>
          </w:p>
        </w:tc>
        <w:tc>
          <w:tcPr>
            <w:tcW w:w="2711" w:type="dxa"/>
          </w:tcPr>
          <w:p w14:paraId="74641E03" w14:textId="5AC5E69C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The Explorer</w:t>
            </w:r>
          </w:p>
          <w:p w14:paraId="3FE061FC" w14:textId="7D97A23A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Setting Description</w:t>
            </w:r>
          </w:p>
          <w:p w14:paraId="1E1BD4FE" w14:textId="0963BFE0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Tell a Story</w:t>
            </w:r>
          </w:p>
          <w:p w14:paraId="2CC6E2F3" w14:textId="1A0FEB6B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Each other (Year 5 children)</w:t>
            </w:r>
          </w:p>
          <w:p w14:paraId="64FD537A" w14:textId="70BB223D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561D7E5D" w14:textId="44858788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0066C550" w14:textId="4F3B28EE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The Ridge (video)</w:t>
            </w:r>
          </w:p>
          <w:p w14:paraId="01AC33D5" w14:textId="4D18DBAA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Setting Description (modelled)</w:t>
            </w:r>
          </w:p>
          <w:p w14:paraId="464D1479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Tell a Story</w:t>
            </w:r>
          </w:p>
          <w:p w14:paraId="1617409D" w14:textId="40FA1960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Year 6</w:t>
            </w:r>
          </w:p>
          <w:p w14:paraId="51AD4CC3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7922446A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  <w:p w14:paraId="7994C0CA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4A540FCF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239" w:type="dxa"/>
          </w:tcPr>
          <w:p w14:paraId="0498FB1E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Brazil (Geography Learning)</w:t>
            </w:r>
          </w:p>
          <w:p w14:paraId="7BE6674A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Non-Chronological Report</w:t>
            </w:r>
          </w:p>
          <w:p w14:paraId="51158754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Report</w:t>
            </w:r>
          </w:p>
          <w:p w14:paraId="41F58EB0" w14:textId="0F557002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Year 4</w:t>
            </w:r>
          </w:p>
          <w:p w14:paraId="5BB6AE67" w14:textId="0A4D8FAB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  <w:p w14:paraId="361BC7C0" w14:textId="29207E64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 xml:space="preserve">Christmas video writing </w:t>
            </w:r>
          </w:p>
          <w:p w14:paraId="62CAE44B" w14:textId="406781E5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Genre: Character description</w:t>
            </w:r>
          </w:p>
          <w:p w14:paraId="1CA4FF65" w14:textId="7E44BE50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>Purpose: entertain</w:t>
            </w:r>
          </w:p>
          <w:p w14:paraId="00E6799F" w14:textId="3739522C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Y2 children </w:t>
            </w:r>
          </w:p>
          <w:p w14:paraId="5C8D5C53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  <w:p w14:paraId="3F28357E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  <w:p w14:paraId="25E7FBC9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15EF53B1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623" w:type="dxa"/>
          </w:tcPr>
          <w:p w14:paraId="7737A4DC" w14:textId="6318068F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The Café at the Edge of the Woods</w:t>
            </w:r>
          </w:p>
          <w:p w14:paraId="2CBC9544" w14:textId="43566ED1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Genre:</w:t>
            </w:r>
            <w:r w:rsidRPr="00CD60F1">
              <w:rPr>
                <w:rFonts w:ascii="Aptos" w:hAnsi="Aptos" w:cstheme="minorHAnsi"/>
                <w:bCs/>
              </w:rPr>
              <w:t xml:space="preserve"> Teacher Guide</w:t>
            </w:r>
          </w:p>
          <w:p w14:paraId="59B72998" w14:textId="2F389D54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Inform</w:t>
            </w:r>
          </w:p>
          <w:p w14:paraId="62C38887" w14:textId="17044411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Year 2 Teacher</w:t>
            </w:r>
          </w:p>
          <w:p w14:paraId="4296880B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4FB30624" w14:textId="59BA0F2E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 xml:space="preserve">Kayak (Video) </w:t>
            </w:r>
          </w:p>
          <w:p w14:paraId="21FF6ECB" w14:textId="0E1054AD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recount</w:t>
            </w:r>
          </w:p>
          <w:p w14:paraId="5F4A21CF" w14:textId="1F0C8561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Recount</w:t>
            </w:r>
          </w:p>
          <w:p w14:paraId="39FFE7A7" w14:textId="25BA8890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mum</w:t>
            </w:r>
          </w:p>
          <w:p w14:paraId="2966C943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196A5876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522" w:type="dxa"/>
          </w:tcPr>
          <w:p w14:paraId="2252034F" w14:textId="1AC32A4B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Beowulf</w:t>
            </w:r>
          </w:p>
          <w:p w14:paraId="3F55B961" w14:textId="7141B0CA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Diary</w:t>
            </w:r>
          </w:p>
          <w:p w14:paraId="56B5833F" w14:textId="52AC6D4C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Recount (from the perspective of a character)</w:t>
            </w:r>
          </w:p>
          <w:p w14:paraId="0C78ECE5" w14:textId="65E827CC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Yourself</w:t>
            </w:r>
          </w:p>
          <w:p w14:paraId="1624BAFA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33D04341" w14:textId="59EC7A76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Travel guide to Anglo-Saxon Britain</w:t>
            </w:r>
          </w:p>
          <w:p w14:paraId="57B0F45F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Leaflet</w:t>
            </w:r>
          </w:p>
          <w:p w14:paraId="3A9BBF99" w14:textId="6FC3AE9D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Inform/ Persuade</w:t>
            </w:r>
          </w:p>
          <w:p w14:paraId="04121751" w14:textId="5C581C05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Adult who want to move to Britain in Anglo-Saxon times</w:t>
            </w:r>
            <w:r w:rsidRPr="00CD60F1">
              <w:rPr>
                <w:rFonts w:ascii="Aptos" w:hAnsi="Aptos" w:cstheme="minorHAnsi"/>
                <w:b/>
              </w:rPr>
              <w:t xml:space="preserve"> </w:t>
            </w:r>
          </w:p>
          <w:p w14:paraId="1FD07253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120" w:type="dxa"/>
          </w:tcPr>
          <w:p w14:paraId="256CB2E9" w14:textId="7104C082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 xml:space="preserve">A Place Called Perfect </w:t>
            </w:r>
          </w:p>
          <w:p w14:paraId="56184D70" w14:textId="498502D3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Leaflet</w:t>
            </w:r>
          </w:p>
          <w:p w14:paraId="7D5FB5BF" w14:textId="4800CFDE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Inform / Persuade</w:t>
            </w:r>
          </w:p>
          <w:p w14:paraId="5BCC6E73" w14:textId="440BF9A9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People in nearby villages</w:t>
            </w:r>
          </w:p>
          <w:p w14:paraId="4CB61A9A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01276436" w14:textId="2858465F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Charlotte Web</w:t>
            </w:r>
          </w:p>
          <w:p w14:paraId="5F3C0C0F" w14:textId="2669B5B9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Genre: Setting description</w:t>
            </w:r>
          </w:p>
          <w:p w14:paraId="1DA78E3E" w14:textId="5E29A701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Entertain</w:t>
            </w:r>
          </w:p>
          <w:p w14:paraId="4008A9F4" w14:textId="65B66E90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>Audience: Y4</w:t>
            </w:r>
          </w:p>
          <w:p w14:paraId="276CCFC8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146BF2D7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1ABE8A42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402" w:type="dxa"/>
          </w:tcPr>
          <w:p w14:paraId="29441BBF" w14:textId="09E82C3A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 xml:space="preserve">History learning </w:t>
            </w:r>
          </w:p>
          <w:p w14:paraId="25017F23" w14:textId="34C93435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Fact file Vikings</w:t>
            </w:r>
          </w:p>
          <w:p w14:paraId="740BF02C" w14:textId="6BBD460C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Inform</w:t>
            </w:r>
          </w:p>
          <w:p w14:paraId="0909B502" w14:textId="309E71DA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</w:p>
          <w:p w14:paraId="5471CC4A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2CB7266C" w14:textId="3D6E104B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Book/ Stimulus: </w:t>
            </w:r>
            <w:r w:rsidRPr="00CD60F1">
              <w:rPr>
                <w:rFonts w:ascii="Aptos" w:hAnsi="Aptos" w:cstheme="minorHAnsi"/>
                <w:bCs/>
              </w:rPr>
              <w:t>Careers trip – ideas for future self</w:t>
            </w:r>
          </w:p>
          <w:p w14:paraId="5C427F15" w14:textId="5F88C51F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 xml:space="preserve">Genre: </w:t>
            </w:r>
            <w:r w:rsidRPr="00CD60F1">
              <w:rPr>
                <w:rFonts w:ascii="Aptos" w:hAnsi="Aptos" w:cstheme="minorHAnsi"/>
              </w:rPr>
              <w:t>poetry</w:t>
            </w:r>
          </w:p>
          <w:p w14:paraId="7150FF9F" w14:textId="18A2FC9C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Fonts w:ascii="Aptos" w:hAnsi="Aptos" w:cstheme="minorHAnsi"/>
                <w:b/>
              </w:rPr>
              <w:t xml:space="preserve">Purpose: </w:t>
            </w:r>
            <w:r w:rsidRPr="00CD60F1">
              <w:rPr>
                <w:rFonts w:ascii="Aptos" w:hAnsi="Aptos" w:cstheme="minorHAnsi"/>
                <w:bCs/>
              </w:rPr>
              <w:t>To entertain</w:t>
            </w:r>
          </w:p>
          <w:p w14:paraId="4FEF1D0E" w14:textId="201D16D8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/>
              </w:rPr>
              <w:t xml:space="preserve">Audience: </w:t>
            </w:r>
            <w:r w:rsidRPr="00CD60F1">
              <w:rPr>
                <w:rFonts w:ascii="Aptos" w:hAnsi="Aptos" w:cstheme="minorHAnsi"/>
                <w:bCs/>
              </w:rPr>
              <w:t>Each other</w:t>
            </w:r>
          </w:p>
          <w:p w14:paraId="1ACAD0FB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</w:tc>
      </w:tr>
      <w:tr w:rsidR="00BB2556" w:rsidRPr="00CD60F1" w14:paraId="04D10F1D" w14:textId="77777777" w:rsidTr="00BB2556">
        <w:tc>
          <w:tcPr>
            <w:tcW w:w="771" w:type="dxa"/>
            <w:vMerge/>
          </w:tcPr>
          <w:p w14:paraId="49E03310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92507" w14:textId="5F2F70B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Previous Learning </w:t>
            </w:r>
          </w:p>
          <w:p w14:paraId="3A0403F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2878B44B" w14:textId="5700D7E2" w:rsidR="00BB2556" w:rsidRPr="00CD60F1" w:rsidRDefault="00BB2556" w:rsidP="00BB2556">
            <w:pPr>
              <w:divId w:val="463236516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5666F063" w14:textId="5FB3525D" w:rsidR="00BB2556" w:rsidRPr="00CD60F1" w:rsidRDefault="00BB2556" w:rsidP="00BB2556">
            <w:pPr>
              <w:divId w:val="463236516"/>
              <w:rPr>
                <w:rFonts w:ascii="Aptos" w:hAnsi="Aptos" w:cstheme="minorHAnsi"/>
                <w:b/>
                <w:bCs/>
              </w:rPr>
            </w:pPr>
          </w:p>
          <w:p w14:paraId="7D6BA022" w14:textId="5690A408" w:rsidR="00BB2556" w:rsidRPr="00CD60F1" w:rsidRDefault="00BB2556" w:rsidP="00BB2556">
            <w:pPr>
              <w:divId w:val="463236516"/>
              <w:rPr>
                <w:rStyle w:val="normaltextrun"/>
                <w:rFonts w:ascii="Aptos" w:hAnsi="Aptos" w:cstheme="minorHAnsi"/>
              </w:rPr>
            </w:pPr>
            <w:r w:rsidRPr="00CD60F1">
              <w:rPr>
                <w:rStyle w:val="normaltextrun"/>
                <w:rFonts w:ascii="Aptos" w:hAnsi="Aptos" w:cstheme="minorHAnsi"/>
              </w:rPr>
              <w:t>Paragraphs </w:t>
            </w:r>
          </w:p>
          <w:p w14:paraId="05F1BA99" w14:textId="25904471" w:rsidR="00BB2556" w:rsidRPr="00CD60F1" w:rsidRDefault="00BB2556" w:rsidP="00BB2556">
            <w:pPr>
              <w:divId w:val="463236516"/>
              <w:rPr>
                <w:rStyle w:val="normaltextrun"/>
                <w:rFonts w:ascii="Aptos" w:hAnsi="Aptos" w:cstheme="minorHAnsi"/>
              </w:rPr>
            </w:pPr>
          </w:p>
          <w:p w14:paraId="22BC348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Direct Speech </w:t>
            </w:r>
          </w:p>
          <w:p w14:paraId="05FD66E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</w:p>
          <w:p w14:paraId="1CBFAD4A" w14:textId="2938E03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Punctuation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A9E7A1E" w14:textId="77777777" w:rsidR="00BB2556" w:rsidRPr="00CD60F1" w:rsidRDefault="00BB2556" w:rsidP="00BB2556">
            <w:pPr>
              <w:divId w:val="463236516"/>
              <w:rPr>
                <w:rStyle w:val="normaltextrun"/>
                <w:rFonts w:ascii="Aptos" w:hAnsi="Aptos" w:cstheme="minorHAnsi"/>
              </w:rPr>
            </w:pPr>
          </w:p>
          <w:p w14:paraId="130634F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63236516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lastRenderedPageBreak/>
              <w:t>Possessive apostrophe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8474F76" w14:textId="77777777" w:rsidR="00BB2556" w:rsidRPr="00CD60F1" w:rsidRDefault="00BB2556" w:rsidP="00BB2556">
            <w:pPr>
              <w:divId w:val="463236516"/>
              <w:rPr>
                <w:rFonts w:ascii="Aptos" w:hAnsi="Aptos" w:cstheme="minorHAnsi"/>
                <w:b/>
                <w:bCs/>
              </w:rPr>
            </w:pPr>
          </w:p>
          <w:p w14:paraId="3B9BAE93" w14:textId="702AA039" w:rsidR="00BB2556" w:rsidRPr="00CD60F1" w:rsidRDefault="00BB2556" w:rsidP="00BB2556">
            <w:pPr>
              <w:divId w:val="463236516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765E532F" w14:textId="2E51A943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71906810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Expanded noun phrases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DD7413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671906810"/>
              <w:rPr>
                <w:rFonts w:ascii="Aptos" w:hAnsi="Aptos" w:cstheme="minorHAnsi"/>
                <w:sz w:val="22"/>
                <w:szCs w:val="22"/>
              </w:rPr>
            </w:pPr>
          </w:p>
          <w:p w14:paraId="1BAA2385" w14:textId="15EE8918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850098466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Conjunctions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B0E1F9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850098466"/>
              <w:rPr>
                <w:rFonts w:ascii="Aptos" w:hAnsi="Aptos" w:cstheme="minorHAnsi"/>
                <w:sz w:val="22"/>
                <w:szCs w:val="22"/>
              </w:rPr>
            </w:pPr>
          </w:p>
          <w:p w14:paraId="6921591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944728285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Fronted Adverbials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F63B4E7" w14:textId="325AC7E4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38028840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1B4D06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976566957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Headings and Sub-headings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503489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82264056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A03A4B0" w14:textId="0429D12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33402880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New Learning</w:t>
            </w:r>
          </w:p>
          <w:p w14:paraId="534966BC" w14:textId="41F72286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33402880"/>
              <w:rPr>
                <w:rFonts w:ascii="Aptos" w:hAnsi="Aptos" w:cstheme="minorHAnsi"/>
                <w:sz w:val="22"/>
                <w:szCs w:val="22"/>
              </w:rPr>
            </w:pPr>
          </w:p>
          <w:p w14:paraId="749D9E5C" w14:textId="3AA75B1F" w:rsidR="00BB2556" w:rsidRPr="00CD60F1" w:rsidRDefault="00BB2556" w:rsidP="00BB2556">
            <w:pPr>
              <w:divId w:val="433402880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Punctuation development:</w:t>
            </w:r>
          </w:p>
          <w:p w14:paraId="1936549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433402880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Dialogue to convey characters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15F7B72" w14:textId="070F8D53" w:rsidR="00BB2556" w:rsidRPr="00CD60F1" w:rsidRDefault="00BB2556" w:rsidP="00BB2556">
            <w:pPr>
              <w:divId w:val="433402880"/>
              <w:rPr>
                <w:rFonts w:ascii="Aptos" w:hAnsi="Aptos" w:cstheme="minorHAnsi"/>
              </w:rPr>
            </w:pPr>
          </w:p>
          <w:p w14:paraId="1A9624C7" w14:textId="5458CACC" w:rsidR="00BB2556" w:rsidRPr="00CD60F1" w:rsidRDefault="00BB2556" w:rsidP="00BB2556">
            <w:pPr>
              <w:divId w:val="433402880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</w:t>
            </w:r>
          </w:p>
          <w:p w14:paraId="0D0D9D72" w14:textId="6D68E40D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Expanded noun phrases (concise)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C01AEC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4E7DFE3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Relative Clauses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913BF29" w14:textId="2106BD3A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B651C" w14:textId="77777777" w:rsidR="00BB2556" w:rsidRPr="00CD60F1" w:rsidRDefault="00BB2556" w:rsidP="00BB2556">
            <w:pPr>
              <w:divId w:val="1030912664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lastRenderedPageBreak/>
              <w:t>Punctuation development:</w:t>
            </w:r>
          </w:p>
          <w:p w14:paraId="02361BA3" w14:textId="70CEF54F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030912664"/>
              <w:rPr>
                <w:rStyle w:val="eop"/>
                <w:rFonts w:ascii="Aptos" w:hAnsi="Aptos" w:cstheme="minorHAnsi"/>
                <w:sz w:val="22"/>
                <w:szCs w:val="22"/>
              </w:rPr>
            </w:pPr>
          </w:p>
          <w:p w14:paraId="4EA5C146" w14:textId="47F488A6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030912664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Further organisational devices (bullet points / using a colon to introduce a list)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47A2A1E" w14:textId="77777777" w:rsidR="00BB2556" w:rsidRPr="00CD60F1" w:rsidRDefault="00BB2556" w:rsidP="00BB2556">
            <w:pPr>
              <w:rPr>
                <w:rStyle w:val="eop"/>
                <w:rFonts w:ascii="Aptos" w:hAnsi="Aptos" w:cstheme="minorHAnsi"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  <w:p w14:paraId="07BC23AC" w14:textId="77777777" w:rsidR="00BB2556" w:rsidRPr="00CD60F1" w:rsidRDefault="00BB2556" w:rsidP="00BB2556">
            <w:pPr>
              <w:rPr>
                <w:rStyle w:val="eop"/>
                <w:rFonts w:ascii="Aptos" w:hAnsi="Aptos" w:cstheme="minorHAnsi"/>
              </w:rPr>
            </w:pPr>
          </w:p>
          <w:p w14:paraId="57B139A7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lastRenderedPageBreak/>
              <w:t>Sentence development:</w:t>
            </w:r>
          </w:p>
          <w:p w14:paraId="594AA423" w14:textId="7777777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</w:p>
          <w:p w14:paraId="45995346" w14:textId="7F426FC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Cs/>
              </w:rPr>
              <w:t>Relative clauses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76A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36752304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Punctuation development:</w:t>
            </w:r>
          </w:p>
          <w:p w14:paraId="0D5FF3F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36752304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4B4575C2" w14:textId="5425A68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36752304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Use of comma to clarify meaning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3216173" w14:textId="5647FBF6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36752304"/>
              <w:rPr>
                <w:rFonts w:ascii="Aptos" w:hAnsi="Aptos" w:cstheme="minorHAnsi"/>
                <w:sz w:val="22"/>
                <w:szCs w:val="22"/>
              </w:rPr>
            </w:pPr>
          </w:p>
          <w:p w14:paraId="07FE4FF4" w14:textId="77777777" w:rsidR="00BB2556" w:rsidRPr="00CD60F1" w:rsidRDefault="00BB2556" w:rsidP="00BB2556">
            <w:pPr>
              <w:divId w:val="1136752304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2299F95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36752304"/>
              <w:rPr>
                <w:rFonts w:ascii="Aptos" w:hAnsi="Aptos" w:cstheme="minorHAnsi"/>
                <w:sz w:val="22"/>
                <w:szCs w:val="22"/>
              </w:rPr>
            </w:pPr>
          </w:p>
          <w:p w14:paraId="1A78C44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206609819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Formal speech / subjunctive form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61C73EE" w14:textId="260EF239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A27E0" w14:textId="60F3FC70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314871855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>Punctuation development:</w:t>
            </w:r>
          </w:p>
          <w:p w14:paraId="0B28405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314871855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3B76DB3A" w14:textId="793AD46B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793162846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Parenthesis punctuation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B48F109" w14:textId="59C5181C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793162846"/>
              <w:rPr>
                <w:rFonts w:ascii="Aptos" w:hAnsi="Aptos" w:cstheme="minorHAnsi"/>
                <w:sz w:val="22"/>
                <w:szCs w:val="22"/>
              </w:rPr>
            </w:pPr>
          </w:p>
          <w:p w14:paraId="1007640C" w14:textId="2239E3F0" w:rsidR="00BB2556" w:rsidRPr="00CD60F1" w:rsidRDefault="00BB2556" w:rsidP="00BB2556">
            <w:pPr>
              <w:divId w:val="1464808371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21EA31DA" w14:textId="77777777" w:rsidR="00BB2556" w:rsidRPr="00CD60F1" w:rsidRDefault="00BB2556" w:rsidP="00BB2556">
            <w:pPr>
              <w:divId w:val="1464808371"/>
              <w:rPr>
                <w:rFonts w:ascii="Aptos" w:hAnsi="Aptos" w:cstheme="minorHAnsi"/>
                <w:b/>
                <w:bCs/>
              </w:rPr>
            </w:pPr>
          </w:p>
          <w:p w14:paraId="6C62B53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817337472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Modal verbs or adverbs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C984096" w14:textId="21D032D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9337" w14:textId="272D44AC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02652038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>Punctuation development:</w:t>
            </w:r>
          </w:p>
          <w:p w14:paraId="19015BDB" w14:textId="46C24DBE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1102652038"/>
              <w:rPr>
                <w:rFonts w:ascii="Aptos" w:hAnsi="Aptos" w:cstheme="minorHAnsi"/>
                <w:sz w:val="22"/>
                <w:szCs w:val="22"/>
              </w:rPr>
            </w:pPr>
          </w:p>
          <w:p w14:paraId="4286B744" w14:textId="77777777" w:rsidR="00BB2556" w:rsidRPr="00CD60F1" w:rsidRDefault="00BB2556" w:rsidP="00BB2556">
            <w:pPr>
              <w:rPr>
                <w:rStyle w:val="eop"/>
                <w:rFonts w:ascii="Aptos" w:hAnsi="Aptos" w:cstheme="minorHAnsi"/>
              </w:rPr>
            </w:pPr>
            <w:r w:rsidRPr="00CD60F1">
              <w:rPr>
                <w:rStyle w:val="normaltextrun"/>
                <w:rFonts w:ascii="Aptos" w:hAnsi="Aptos" w:cstheme="minorHAnsi"/>
              </w:rPr>
              <w:t>Dialogue to convey character or advance the action</w:t>
            </w: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  <w:p w14:paraId="17A659A1" w14:textId="77777777" w:rsidR="00BB2556" w:rsidRPr="00CD60F1" w:rsidRDefault="00BB2556" w:rsidP="00BB2556">
            <w:pPr>
              <w:rPr>
                <w:rStyle w:val="eop"/>
                <w:rFonts w:ascii="Aptos" w:hAnsi="Aptos" w:cstheme="minorHAnsi"/>
              </w:rPr>
            </w:pPr>
          </w:p>
          <w:p w14:paraId="63C92A16" w14:textId="77777777" w:rsidR="00BB2556" w:rsidRPr="00CD60F1" w:rsidRDefault="00BB2556" w:rsidP="00BB2556">
            <w:pPr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53A82D35" w14:textId="77777777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</w:p>
          <w:p w14:paraId="67F28D23" w14:textId="75DB1CAC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Fonts w:ascii="Aptos" w:hAnsi="Aptos" w:cstheme="minorHAnsi"/>
                <w:bCs/>
              </w:rPr>
              <w:t>Relative clauses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6BFE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45079201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>Punctuation development:</w:t>
            </w:r>
          </w:p>
          <w:p w14:paraId="2E50BA6D" w14:textId="70EF8BF0" w:rsidR="00BB2556" w:rsidRPr="00CD60F1" w:rsidRDefault="00BB2556" w:rsidP="00BB2556">
            <w:pPr>
              <w:divId w:val="745079201"/>
              <w:rPr>
                <w:rFonts w:ascii="Aptos" w:hAnsi="Aptos" w:cstheme="minorHAnsi"/>
                <w:b/>
                <w:bCs/>
              </w:rPr>
            </w:pPr>
          </w:p>
          <w:p w14:paraId="7A14D9B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4507920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Parenthesis punctuation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0D86E86" w14:textId="77777777" w:rsidR="00BB2556" w:rsidRPr="00CD60F1" w:rsidRDefault="00BB2556" w:rsidP="00BB2556">
            <w:pPr>
              <w:divId w:val="745079201"/>
              <w:rPr>
                <w:rFonts w:ascii="Aptos" w:hAnsi="Aptos" w:cstheme="minorHAnsi"/>
                <w:b/>
                <w:bCs/>
              </w:rPr>
            </w:pPr>
          </w:p>
          <w:p w14:paraId="05070724" w14:textId="77777777" w:rsidR="00BB2556" w:rsidRPr="00CD60F1" w:rsidRDefault="00BB2556" w:rsidP="00BB2556">
            <w:pPr>
              <w:divId w:val="745079201"/>
              <w:rPr>
                <w:rFonts w:ascii="Aptos" w:hAnsi="Aptos" w:cstheme="minorHAnsi"/>
                <w:b/>
                <w:bCs/>
              </w:rPr>
            </w:pPr>
          </w:p>
          <w:p w14:paraId="0B6D462C" w14:textId="6A0CB84B" w:rsidR="00BB2556" w:rsidRPr="00CD60F1" w:rsidRDefault="00BB2556" w:rsidP="00BB2556">
            <w:pPr>
              <w:divId w:val="745079201"/>
              <w:rPr>
                <w:rFonts w:ascii="Aptos" w:hAnsi="Aptos" w:cstheme="minorHAnsi"/>
                <w:b/>
                <w:bCs/>
              </w:rPr>
            </w:pPr>
            <w:r w:rsidRPr="00CD60F1">
              <w:rPr>
                <w:rFonts w:ascii="Aptos" w:hAnsi="Aptos" w:cstheme="minorHAnsi"/>
                <w:b/>
                <w:bCs/>
              </w:rPr>
              <w:t>Sentence development:</w:t>
            </w:r>
          </w:p>
          <w:p w14:paraId="0C12EEF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divId w:val="745079201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Passive verbs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F1D5EF7" w14:textId="4D65D889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</w:tr>
      <w:tr w:rsidR="00BB2556" w:rsidRPr="00CD60F1" w14:paraId="255B6022" w14:textId="77777777" w:rsidTr="00BB2556">
        <w:tc>
          <w:tcPr>
            <w:tcW w:w="771" w:type="dxa"/>
            <w:vMerge w:val="restart"/>
            <w:shd w:val="clear" w:color="auto" w:fill="F2F2F2" w:themeFill="background1" w:themeFillShade="F2"/>
          </w:tcPr>
          <w:p w14:paraId="4D5C3E80" w14:textId="4D6A6E36" w:rsidR="00BB2556" w:rsidRPr="00CD60F1" w:rsidRDefault="00BB2556" w:rsidP="00BB2556">
            <w:pPr>
              <w:rPr>
                <w:rFonts w:ascii="Aptos" w:hAnsi="Aptos" w:cstheme="minorHAnsi"/>
              </w:rPr>
            </w:pPr>
            <w:r w:rsidRPr="00CD60F1">
              <w:rPr>
                <w:rFonts w:ascii="Aptos" w:hAnsi="Aptos" w:cstheme="minorHAnsi"/>
              </w:rPr>
              <w:lastRenderedPageBreak/>
              <w:t>Year 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CCFF7B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Book/ Stimulus: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5E3D8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/>
                <w:sz w:val="22"/>
                <w:szCs w:val="22"/>
              </w:rPr>
              <w:t>The Final Year</w:t>
            </w:r>
          </w:p>
          <w:p w14:paraId="676B0E6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136AC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0F3BEA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Audience: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E5607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7B2624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A</w:t>
            </w:r>
            <w:r w:rsidRPr="00CD60F1">
              <w:rPr>
                <w:rStyle w:val="normaltextrun"/>
                <w:rFonts w:ascii="Aptos" w:hAnsi="Aptos"/>
                <w:sz w:val="22"/>
                <w:szCs w:val="22"/>
              </w:rPr>
              <w:t xml:space="preserve">lma </w:t>
            </w:r>
          </w:p>
          <w:p w14:paraId="0170848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499D16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sz w:val="22"/>
                <w:szCs w:val="22"/>
              </w:rPr>
              <w:t>N</w:t>
            </w:r>
            <w:r w:rsidRPr="00CD60F1">
              <w:rPr>
                <w:rFonts w:ascii="Aptos" w:hAnsi="Aptos"/>
                <w:sz w:val="22"/>
                <w:szCs w:val="22"/>
              </w:rPr>
              <w:t>arrative</w:t>
            </w:r>
          </w:p>
          <w:p w14:paraId="2C02BDB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0344F3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lastRenderedPageBreak/>
              <w:t>Re-tell a story from a different perspective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1CF22D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Year 6/7 children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2780DE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2BA854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6D68F03" w14:textId="0897C246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104A3D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Remembrance Day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A0F241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Poetry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1E9234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Use poems for writing opportunities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7FC5F1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School assembly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7D8196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853FC9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Elf Job advertisement</w:t>
            </w:r>
          </w:p>
          <w:p w14:paraId="490DAA6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persuasive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C4E4BB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persuade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2BC7F3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potential employers</w:t>
            </w:r>
          </w:p>
          <w:p w14:paraId="5039501D" w14:textId="2468DD29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5F93D9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Holes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5BDBA6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Letter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AA5D43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report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6CC36E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Stanley’s parents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362F07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5AF058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Promotional Advert for Camp Green Lake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674DEA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persuade</w:t>
            </w: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C8E336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holiday makers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6572A5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8FF6A3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1C34333" w14:textId="1999FB46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349709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Book/ Stimulus: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3721C1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Trip to Murton Park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BAD5FA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Genre: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53B385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Non-Fiction Non Chron Report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BED8E7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Purpose: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37F46C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explain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4CBB23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Audience: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581957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KS2/KS3 textbook about WW2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750D99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3B949E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The Piano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654218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re-tell a narrative including speech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496AA8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tell a fictional narrative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319EF1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Year 5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4F70A1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44B1D6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AF5CD1F" w14:textId="30B3CB5D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8D8B8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lastRenderedPageBreak/>
              <w:t>SATS SPAG REVISION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D2F4EC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AED144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Book/ Stimulus: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Rollercoaster Project in SATS week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430FE8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promotional advert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6A0729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persuade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45972C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Theme-park enthusiasts!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6945D23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4C5C75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2CB170C" w14:textId="427CC386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765B5A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Book/ Stimulus: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3F5EC6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Genre: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Letter to Year 5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C7B227B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instruct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AE6943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Year 5 children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AD0B90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45814F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Book/ Stimulus: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History Link – significant individuals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229417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Genre: </w:t>
            </w:r>
            <w:proofErr w:type="gramStart"/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Auto-biography</w:t>
            </w:r>
            <w:proofErr w:type="gramEnd"/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3C2389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Purpose: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To recount/ report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D02E7E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Audience: </w:t>
            </w: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KS2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38880D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6C2F45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43FF9B6" w14:textId="2025B28F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</w:tr>
      <w:tr w:rsidR="00BB2556" w:rsidRPr="00CD60F1" w14:paraId="19753C37" w14:textId="77777777" w:rsidTr="00BB2556">
        <w:tc>
          <w:tcPr>
            <w:tcW w:w="771" w:type="dxa"/>
            <w:vMerge/>
            <w:shd w:val="clear" w:color="auto" w:fill="F2F2F2" w:themeFill="background1" w:themeFillShade="F2"/>
          </w:tcPr>
          <w:p w14:paraId="0EAA530A" w14:textId="77777777" w:rsidR="00BB2556" w:rsidRPr="00CD60F1" w:rsidRDefault="00BB2556" w:rsidP="00BB2556">
            <w:pPr>
              <w:rPr>
                <w:rFonts w:ascii="Aptos" w:hAnsi="Aptos" w:cstheme="minorHAnsi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13FEDD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C934AE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69AD9A4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RECAP PREVIOUS LEARNING  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7406D24" w14:textId="440429CD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EC4640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F3F4AF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A2BFCD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Punctuation development: </w:t>
            </w:r>
          </w:p>
          <w:p w14:paraId="44906BFF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738BFAF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Speech Punctuation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C26B93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49BEF0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b/>
                <w:bCs/>
                <w:sz w:val="22"/>
                <w:szCs w:val="22"/>
              </w:rPr>
              <w:t>Sentence development:</w:t>
            </w:r>
          </w:p>
          <w:p w14:paraId="7D2D07E0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439408A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Tense RECAP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11C8DE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</w:p>
          <w:p w14:paraId="5F7D1A0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Subjunctive Form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D5C7E7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DA7D4FF" w14:textId="406BB793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F6E6C4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A3CAC85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4B3442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Punctuation development: </w:t>
            </w:r>
          </w:p>
          <w:p w14:paraId="3C4A8434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11BE984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Semi Colon/Colon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7E4D061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01B0B5C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b/>
                <w:bCs/>
                <w:sz w:val="22"/>
                <w:szCs w:val="22"/>
              </w:rPr>
              <w:t>Sentence development:</w:t>
            </w:r>
          </w:p>
          <w:p w14:paraId="288F6E0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</w:p>
          <w:p w14:paraId="217D3028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Tense - PERFECT/PROGRESSIVE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AAD2B1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6AA30916" w14:textId="405A48C0" w:rsidR="00BB2556" w:rsidRPr="00CD60F1" w:rsidRDefault="00BB2556" w:rsidP="00BB2556">
            <w:pPr>
              <w:rPr>
                <w:rFonts w:ascii="Aptos" w:hAnsi="Aptos" w:cstheme="minorHAnsi"/>
                <w:bCs/>
              </w:rPr>
            </w:pPr>
            <w:r w:rsidRPr="00CD60F1">
              <w:rPr>
                <w:rStyle w:val="normaltextrun"/>
                <w:rFonts w:ascii="Aptos" w:hAnsi="Aptos" w:cstheme="minorHAnsi"/>
              </w:rPr>
              <w:t>Active and Passive Voice</w:t>
            </w: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2A5C73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CD85E2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CD60F1">
              <w:rPr>
                <w:rFonts w:ascii="Aptos" w:hAnsi="Aptos" w:cstheme="minorHAnsi"/>
                <w:b/>
                <w:bCs/>
                <w:sz w:val="22"/>
                <w:szCs w:val="22"/>
              </w:rPr>
              <w:t xml:space="preserve">Punctuation development: </w:t>
            </w:r>
          </w:p>
          <w:p w14:paraId="63A1ABFA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4C4F888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Dash/Hyphen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235CD22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BA071A7" w14:textId="050B5145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normaltextrun"/>
                <w:rFonts w:ascii="Aptos" w:hAnsi="Aptos" w:cstheme="minorHAnsi"/>
              </w:rPr>
              <w:t>Revision of all past learning</w:t>
            </w: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E397539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D52C52E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534D349" w14:textId="0B633567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normaltextrun"/>
                <w:rFonts w:ascii="Aptos" w:hAnsi="Aptos" w:cstheme="minorHAnsi"/>
              </w:rPr>
              <w:t>Revision of all past learning</w:t>
            </w: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8047307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Vocabulary, grammar and punctuation: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DBDBFBD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3719A96" w14:textId="77777777" w:rsidR="00BB2556" w:rsidRPr="00CD60F1" w:rsidRDefault="00BB2556" w:rsidP="00BB2556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CD60F1">
              <w:rPr>
                <w:rStyle w:val="normaltextrun"/>
                <w:rFonts w:ascii="Aptos" w:hAnsi="Aptos" w:cstheme="minorHAnsi"/>
                <w:sz w:val="22"/>
                <w:szCs w:val="22"/>
              </w:rPr>
              <w:t>Revision of all past learning</w:t>
            </w:r>
            <w:r w:rsidRPr="00CD60F1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69A5329" w14:textId="48446008" w:rsidR="00BB2556" w:rsidRPr="00CD60F1" w:rsidRDefault="00BB2556" w:rsidP="00BB2556">
            <w:pPr>
              <w:rPr>
                <w:rFonts w:ascii="Aptos" w:hAnsi="Aptos" w:cstheme="minorHAnsi"/>
                <w:b/>
              </w:rPr>
            </w:pPr>
            <w:r w:rsidRPr="00CD60F1">
              <w:rPr>
                <w:rStyle w:val="eop"/>
                <w:rFonts w:ascii="Aptos" w:hAnsi="Aptos" w:cstheme="minorHAnsi"/>
              </w:rPr>
              <w:t> </w:t>
            </w:r>
          </w:p>
        </w:tc>
      </w:tr>
    </w:tbl>
    <w:p w14:paraId="6499C942" w14:textId="77777777" w:rsidR="001F02C8" w:rsidRPr="00CD60F1" w:rsidRDefault="001F02C8">
      <w:pPr>
        <w:rPr>
          <w:rFonts w:ascii="Aptos" w:hAnsi="Aptos"/>
        </w:rPr>
      </w:pPr>
    </w:p>
    <w:sectPr w:rsidR="001F02C8" w:rsidRPr="00CD60F1" w:rsidSect="001F02C8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5F9F" w14:textId="77777777" w:rsidR="003F6FAD" w:rsidRDefault="003F6FAD" w:rsidP="001F02C8">
      <w:pPr>
        <w:spacing w:after="0" w:line="240" w:lineRule="auto"/>
      </w:pPr>
      <w:r>
        <w:separator/>
      </w:r>
    </w:p>
  </w:endnote>
  <w:endnote w:type="continuationSeparator" w:id="0">
    <w:p w14:paraId="1369D420" w14:textId="77777777" w:rsidR="003F6FAD" w:rsidRDefault="003F6FAD" w:rsidP="001F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A4C66" w14:textId="77777777" w:rsidR="003F6FAD" w:rsidRDefault="003F6FAD" w:rsidP="001F02C8">
      <w:pPr>
        <w:spacing w:after="0" w:line="240" w:lineRule="auto"/>
      </w:pPr>
      <w:r>
        <w:separator/>
      </w:r>
    </w:p>
  </w:footnote>
  <w:footnote w:type="continuationSeparator" w:id="0">
    <w:p w14:paraId="02BFD0B3" w14:textId="77777777" w:rsidR="003F6FAD" w:rsidRDefault="003F6FAD" w:rsidP="001F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3342" w14:textId="1E224B33" w:rsidR="001F02C8" w:rsidRDefault="001F02C8" w:rsidP="001F02C8">
    <w:pPr>
      <w:pStyle w:val="Header"/>
      <w:rPr>
        <w:b/>
        <w:sz w:val="32"/>
      </w:rPr>
    </w:pPr>
    <w:r w:rsidRPr="00FA0C36">
      <w:rPr>
        <w:b/>
        <w:noProof/>
        <w:sz w:val="32"/>
      </w:rPr>
      <w:drawing>
        <wp:anchor distT="0" distB="0" distL="114300" distR="114300" simplePos="0" relativeHeight="251659264" behindDoc="1" locked="0" layoutInCell="1" allowOverlap="1" wp14:anchorId="45F9395A" wp14:editId="051A0B63">
          <wp:simplePos x="0" y="0"/>
          <wp:positionH relativeFrom="column">
            <wp:posOffset>8255000</wp:posOffset>
          </wp:positionH>
          <wp:positionV relativeFrom="paragraph">
            <wp:posOffset>-285750</wp:posOffset>
          </wp:positionV>
          <wp:extent cx="1134110" cy="554990"/>
          <wp:effectExtent l="0" t="0" r="8890" b="0"/>
          <wp:wrapTight wrapText="bothSides">
            <wp:wrapPolygon edited="0">
              <wp:start x="7256" y="0"/>
              <wp:lineTo x="3991" y="2966"/>
              <wp:lineTo x="0" y="9638"/>
              <wp:lineTo x="0" y="20760"/>
              <wp:lineTo x="5442" y="20760"/>
              <wp:lineTo x="21406" y="20760"/>
              <wp:lineTo x="21406" y="17053"/>
              <wp:lineTo x="21044" y="9638"/>
              <wp:lineTo x="17053" y="2966"/>
              <wp:lineTo x="13787" y="0"/>
              <wp:lineTo x="7256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sz w:val="32"/>
      </w:rPr>
      <w:t>Writing</w:t>
    </w:r>
    <w:r w:rsidRPr="00FA0C36">
      <w:rPr>
        <w:b/>
        <w:sz w:val="32"/>
      </w:rPr>
      <w:t xml:space="preserve"> Long-Term Plan </w:t>
    </w:r>
    <w:r w:rsidR="00FA4D3F">
      <w:rPr>
        <w:b/>
        <w:sz w:val="32"/>
      </w:rPr>
      <w:t>2026 2027</w:t>
    </w:r>
  </w:p>
  <w:p w14:paraId="22F40336" w14:textId="77777777" w:rsidR="001F02C8" w:rsidRDefault="001F0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14D08"/>
    <w:multiLevelType w:val="hybridMultilevel"/>
    <w:tmpl w:val="89DC3E18"/>
    <w:lvl w:ilvl="0" w:tplc="419432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89477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C8"/>
    <w:rsid w:val="00032AC9"/>
    <w:rsid w:val="000700B0"/>
    <w:rsid w:val="00081E4F"/>
    <w:rsid w:val="000A6C00"/>
    <w:rsid w:val="000A7F59"/>
    <w:rsid w:val="000B2AD4"/>
    <w:rsid w:val="000C787C"/>
    <w:rsid w:val="000D57F8"/>
    <w:rsid w:val="000F43D2"/>
    <w:rsid w:val="00100E68"/>
    <w:rsid w:val="00110714"/>
    <w:rsid w:val="00136C38"/>
    <w:rsid w:val="00154C95"/>
    <w:rsid w:val="00175176"/>
    <w:rsid w:val="00180AF6"/>
    <w:rsid w:val="001864A9"/>
    <w:rsid w:val="00191776"/>
    <w:rsid w:val="001A481F"/>
    <w:rsid w:val="001C3440"/>
    <w:rsid w:val="001D4C09"/>
    <w:rsid w:val="001E1679"/>
    <w:rsid w:val="001F02C8"/>
    <w:rsid w:val="001F36C5"/>
    <w:rsid w:val="00213D71"/>
    <w:rsid w:val="002246B0"/>
    <w:rsid w:val="00232C17"/>
    <w:rsid w:val="00232F0B"/>
    <w:rsid w:val="002362B6"/>
    <w:rsid w:val="002711DD"/>
    <w:rsid w:val="0028045A"/>
    <w:rsid w:val="0028624C"/>
    <w:rsid w:val="002E40E1"/>
    <w:rsid w:val="002F6B70"/>
    <w:rsid w:val="0030125D"/>
    <w:rsid w:val="003048DB"/>
    <w:rsid w:val="00364463"/>
    <w:rsid w:val="003760AC"/>
    <w:rsid w:val="00381B54"/>
    <w:rsid w:val="003A5035"/>
    <w:rsid w:val="003B7A5A"/>
    <w:rsid w:val="003D2A1F"/>
    <w:rsid w:val="003E1EC9"/>
    <w:rsid w:val="003F6FAD"/>
    <w:rsid w:val="00410046"/>
    <w:rsid w:val="00416629"/>
    <w:rsid w:val="00451270"/>
    <w:rsid w:val="00462EFE"/>
    <w:rsid w:val="00464948"/>
    <w:rsid w:val="00480E56"/>
    <w:rsid w:val="004818C7"/>
    <w:rsid w:val="00482585"/>
    <w:rsid w:val="00491C2C"/>
    <w:rsid w:val="004940CD"/>
    <w:rsid w:val="004A43D7"/>
    <w:rsid w:val="004D518E"/>
    <w:rsid w:val="004D7691"/>
    <w:rsid w:val="004F094D"/>
    <w:rsid w:val="004F09AF"/>
    <w:rsid w:val="00512CF9"/>
    <w:rsid w:val="00532310"/>
    <w:rsid w:val="00534779"/>
    <w:rsid w:val="005466A7"/>
    <w:rsid w:val="0054785A"/>
    <w:rsid w:val="005501B9"/>
    <w:rsid w:val="0055504A"/>
    <w:rsid w:val="005667B2"/>
    <w:rsid w:val="00566B62"/>
    <w:rsid w:val="00591627"/>
    <w:rsid w:val="005A7771"/>
    <w:rsid w:val="005C1696"/>
    <w:rsid w:val="005E05E0"/>
    <w:rsid w:val="005E3AF0"/>
    <w:rsid w:val="005F248B"/>
    <w:rsid w:val="00607BF4"/>
    <w:rsid w:val="00613F10"/>
    <w:rsid w:val="0065067B"/>
    <w:rsid w:val="0066285C"/>
    <w:rsid w:val="00672913"/>
    <w:rsid w:val="006812EA"/>
    <w:rsid w:val="006902F7"/>
    <w:rsid w:val="00692E47"/>
    <w:rsid w:val="006A300A"/>
    <w:rsid w:val="006A3B7A"/>
    <w:rsid w:val="006A6193"/>
    <w:rsid w:val="006E1FC0"/>
    <w:rsid w:val="006E241E"/>
    <w:rsid w:val="00753ED4"/>
    <w:rsid w:val="0075531A"/>
    <w:rsid w:val="00772015"/>
    <w:rsid w:val="00776102"/>
    <w:rsid w:val="007867ED"/>
    <w:rsid w:val="00791AA8"/>
    <w:rsid w:val="00797011"/>
    <w:rsid w:val="007B1F1D"/>
    <w:rsid w:val="007B5CEB"/>
    <w:rsid w:val="007D3395"/>
    <w:rsid w:val="007F2401"/>
    <w:rsid w:val="008103BA"/>
    <w:rsid w:val="0081517E"/>
    <w:rsid w:val="00845DDE"/>
    <w:rsid w:val="008467B5"/>
    <w:rsid w:val="00851659"/>
    <w:rsid w:val="008B45EA"/>
    <w:rsid w:val="008C1D88"/>
    <w:rsid w:val="008C2EA4"/>
    <w:rsid w:val="008D15FA"/>
    <w:rsid w:val="008F0965"/>
    <w:rsid w:val="008F5130"/>
    <w:rsid w:val="0090592A"/>
    <w:rsid w:val="009145C3"/>
    <w:rsid w:val="0092741C"/>
    <w:rsid w:val="0094622C"/>
    <w:rsid w:val="009565CE"/>
    <w:rsid w:val="00960049"/>
    <w:rsid w:val="009E7DE8"/>
    <w:rsid w:val="009F7B56"/>
    <w:rsid w:val="00A02347"/>
    <w:rsid w:val="00A03845"/>
    <w:rsid w:val="00A12435"/>
    <w:rsid w:val="00A2384B"/>
    <w:rsid w:val="00A23AD5"/>
    <w:rsid w:val="00A375B0"/>
    <w:rsid w:val="00A5564D"/>
    <w:rsid w:val="00A61C8C"/>
    <w:rsid w:val="00A768E9"/>
    <w:rsid w:val="00A97863"/>
    <w:rsid w:val="00AC2236"/>
    <w:rsid w:val="00AD2C4C"/>
    <w:rsid w:val="00AD2D66"/>
    <w:rsid w:val="00B056BE"/>
    <w:rsid w:val="00B072E0"/>
    <w:rsid w:val="00B579E1"/>
    <w:rsid w:val="00B6748E"/>
    <w:rsid w:val="00B73840"/>
    <w:rsid w:val="00B77A15"/>
    <w:rsid w:val="00BB2556"/>
    <w:rsid w:val="00BD019D"/>
    <w:rsid w:val="00BD6173"/>
    <w:rsid w:val="00BD6E2C"/>
    <w:rsid w:val="00BE5DA7"/>
    <w:rsid w:val="00BF0DD0"/>
    <w:rsid w:val="00BF48A9"/>
    <w:rsid w:val="00C00ADF"/>
    <w:rsid w:val="00C047EE"/>
    <w:rsid w:val="00C5591D"/>
    <w:rsid w:val="00CA403E"/>
    <w:rsid w:val="00CD60F1"/>
    <w:rsid w:val="00CF27FE"/>
    <w:rsid w:val="00CF5FDC"/>
    <w:rsid w:val="00CF6AF2"/>
    <w:rsid w:val="00CF7BD3"/>
    <w:rsid w:val="00D00BF6"/>
    <w:rsid w:val="00D41197"/>
    <w:rsid w:val="00D42087"/>
    <w:rsid w:val="00D4605C"/>
    <w:rsid w:val="00D83E74"/>
    <w:rsid w:val="00D860A8"/>
    <w:rsid w:val="00DA08FB"/>
    <w:rsid w:val="00DE2B43"/>
    <w:rsid w:val="00DF31D9"/>
    <w:rsid w:val="00E07623"/>
    <w:rsid w:val="00E23C67"/>
    <w:rsid w:val="00E36130"/>
    <w:rsid w:val="00E40DA5"/>
    <w:rsid w:val="00E44186"/>
    <w:rsid w:val="00E4559D"/>
    <w:rsid w:val="00E5606D"/>
    <w:rsid w:val="00E66F5A"/>
    <w:rsid w:val="00E76FAA"/>
    <w:rsid w:val="00E95E18"/>
    <w:rsid w:val="00EA1C9C"/>
    <w:rsid w:val="00EB09E4"/>
    <w:rsid w:val="00EB2B69"/>
    <w:rsid w:val="00EB52A2"/>
    <w:rsid w:val="00EE0620"/>
    <w:rsid w:val="00EF5C17"/>
    <w:rsid w:val="00F13BB4"/>
    <w:rsid w:val="00F26C72"/>
    <w:rsid w:val="00F31B4C"/>
    <w:rsid w:val="00F40EE8"/>
    <w:rsid w:val="00F41572"/>
    <w:rsid w:val="00F42155"/>
    <w:rsid w:val="00F743E7"/>
    <w:rsid w:val="00FA1145"/>
    <w:rsid w:val="00FA4D3F"/>
    <w:rsid w:val="00FB0B56"/>
    <w:rsid w:val="00FB7012"/>
    <w:rsid w:val="00FD077C"/>
    <w:rsid w:val="00FE25F9"/>
    <w:rsid w:val="00FE7EFD"/>
    <w:rsid w:val="00F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844C3"/>
  <w15:chartTrackingRefBased/>
  <w15:docId w15:val="{AA148144-9945-414A-AB49-F66F2318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2C8"/>
  </w:style>
  <w:style w:type="paragraph" w:styleId="Footer">
    <w:name w:val="footer"/>
    <w:basedOn w:val="Normal"/>
    <w:link w:val="FooterChar"/>
    <w:uiPriority w:val="99"/>
    <w:unhideWhenUsed/>
    <w:rsid w:val="001F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2C8"/>
  </w:style>
  <w:style w:type="table" w:styleId="TableGrid">
    <w:name w:val="Table Grid"/>
    <w:basedOn w:val="TableNormal"/>
    <w:uiPriority w:val="39"/>
    <w:rsid w:val="001F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0CD"/>
    <w:pPr>
      <w:ind w:left="720"/>
      <w:contextualSpacing/>
    </w:pPr>
  </w:style>
  <w:style w:type="paragraph" w:customStyle="1" w:styleId="paragraph">
    <w:name w:val="paragraph"/>
    <w:basedOn w:val="Normal"/>
    <w:rsid w:val="0095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565CE"/>
  </w:style>
  <w:style w:type="character" w:customStyle="1" w:styleId="eop">
    <w:name w:val="eop"/>
    <w:basedOn w:val="DefaultParagraphFont"/>
    <w:rsid w:val="009565CE"/>
  </w:style>
  <w:style w:type="character" w:customStyle="1" w:styleId="scxw267493690">
    <w:name w:val="scxw267493690"/>
    <w:basedOn w:val="DefaultParagraphFont"/>
    <w:rsid w:val="00E56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3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2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6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2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86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5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0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4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9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9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9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1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1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5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6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3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0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4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7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0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5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0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4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0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8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5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2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0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1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0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0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8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7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8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1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5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7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9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9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4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0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8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9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5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0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3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6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1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4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7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4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3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4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6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8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8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76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76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4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3AD6C6-BB73-48B5-96CA-C46C699F9301}">
  <ds:schemaRefs>
    <ds:schemaRef ds:uri="http://schemas.microsoft.com/office/2006/metadata/properties"/>
    <ds:schemaRef ds:uri="http://schemas.microsoft.com/office/infopath/2007/PartnerControls"/>
    <ds:schemaRef ds:uri="1189c732-ba5b-4918-a0d4-331f82b87838"/>
    <ds:schemaRef ds:uri="19a807c6-6d05-4b44-8155-1033b8712333"/>
  </ds:schemaRefs>
</ds:datastoreItem>
</file>

<file path=customXml/itemProps2.xml><?xml version="1.0" encoding="utf-8"?>
<ds:datastoreItem xmlns:ds="http://schemas.openxmlformats.org/officeDocument/2006/customXml" ds:itemID="{8ECFC6A1-E602-4B90-BCE2-E2663CDA1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9D439B-2BEE-40A3-9A1A-1AF64FCF9E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BC0E62-553E-4F96-996D-27BF669C3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9c732-ba5b-4918-a0d4-331f82b87838"/>
    <ds:schemaRef ds:uri="19a807c6-6d05-4b44-8155-1033b8712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Ward-Fox</dc:creator>
  <cp:keywords/>
  <dc:description/>
  <cp:lastModifiedBy>Katie Dwyer</cp:lastModifiedBy>
  <cp:revision>6</cp:revision>
  <dcterms:created xsi:type="dcterms:W3CDTF">2026-07-28T09:29:00Z</dcterms:created>
  <dcterms:modified xsi:type="dcterms:W3CDTF">2026-09-09T13:34:00Z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MediaServiceImageTags">
    <vt:lpwstr/>
  </property>
</Properties>
</file>